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9B11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ascii="宋体" w:hAnsi="宋体" w:eastAsia="宋体" w:cs="宋体"/>
          <w:sz w:val="32"/>
          <w:szCs w:val="32"/>
          <w:lang w:val="en-US" w:eastAsia="zh-CN"/>
        </w:rPr>
        <w:t>附件1：</w:t>
      </w:r>
    </w:p>
    <w:p w14:paraId="7365BFAA">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36"/>
          <w:szCs w:val="36"/>
          <w:lang w:val="en-US" w:eastAsia="zh-CN"/>
        </w:rPr>
        <w:t>采购</w:t>
      </w:r>
      <w:r>
        <w:rPr>
          <w:rFonts w:hint="eastAsia" w:ascii="宋体" w:hAnsi="宋体" w:eastAsia="宋体" w:cs="宋体"/>
          <w:b/>
          <w:bCs/>
          <w:sz w:val="36"/>
          <w:szCs w:val="36"/>
        </w:rPr>
        <w:t>需求</w:t>
      </w:r>
    </w:p>
    <w:p w14:paraId="08E80D03">
      <w:pPr>
        <w:numPr>
          <w:ilvl w:val="0"/>
          <w:numId w:val="0"/>
        </w:numPr>
        <w:spacing w:line="560" w:lineRule="exact"/>
        <w:ind w:firstLine="560" w:firstLineChars="200"/>
        <w:jc w:val="left"/>
        <w:textAlignment w:val="top"/>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一、服务范围</w:t>
      </w:r>
    </w:p>
    <w:p w14:paraId="15B9AB09">
      <w:pPr>
        <w:numPr>
          <w:ilvl w:val="0"/>
          <w:numId w:val="0"/>
        </w:numPr>
        <w:spacing w:line="560" w:lineRule="exact"/>
        <w:ind w:firstLine="560" w:firstLineChars="200"/>
        <w:jc w:val="left"/>
        <w:textAlignment w:val="top"/>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本项目为10个停车场的消防设施全周期维保服务，服务范围包括但不限于：火灾自动报警系统、消防供水系统、消火栓系统、自动喷水灭火系统、消防水炮、气体灭火系统、防排烟系统、应急照明与疏散指示系统、应急广播系统、消防电话系统、防火分隔设施、电气火灾监控系统、消防电源监控等系统的日常巡查、定期检测、维护保养、故障处置、年度系统检测、消防培训与演练、资料建档与归档，以及配合采购人完成消防检查、应急处置、重大活动保障等与本项目相关的全部工作。</w:t>
      </w:r>
      <w:bookmarkStart w:id="0" w:name="_GoBack"/>
      <w:bookmarkEnd w:id="0"/>
    </w:p>
    <w:p w14:paraId="1D65EE66">
      <w:pPr>
        <w:numPr>
          <w:ilvl w:val="0"/>
          <w:numId w:val="0"/>
        </w:numPr>
        <w:spacing w:line="560" w:lineRule="exact"/>
        <w:ind w:firstLine="560" w:firstLineChars="200"/>
        <w:jc w:val="left"/>
        <w:textAlignment w:val="top"/>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二、服务标准与工作要求</w:t>
      </w:r>
    </w:p>
    <w:p w14:paraId="0F1F3049">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1.定期维保：按国家相关规范及经采购人确认的维保方案，严格执行月检、季检、年检，建立维保台账，并定期向采购人提交维保报告。</w:t>
      </w:r>
    </w:p>
    <w:p w14:paraId="5CA146EA">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2.故障响应：（1）紧急故障：2小时内到场处置。（2）一般故障：8小时内响应，24小时内修复。</w:t>
      </w:r>
    </w:p>
    <w:p w14:paraId="3AD63679">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3.培训演练：每半年至少组织1次消防培训与应急演练。</w:t>
      </w:r>
    </w:p>
    <w:p w14:paraId="215718E2">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4.配合工作：协助采购人完成消防检查、资料报备及应急处置工作；服从采购人管理，配合消防监管部门检查；重大活动期间按要求提供消防保障。</w:t>
      </w:r>
    </w:p>
    <w:p w14:paraId="7CB9A6E0">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三、人员配置要求</w:t>
      </w:r>
    </w:p>
    <w:p w14:paraId="389A3D65">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1.项目负责人：负责项目内人员和事务的全面管理，工作思路清晰，须有决策权，负责协调采购人与消防管理部门之间的业务关系；协助采购人做好消防相关工作，维保期间，未经采购人书面同意，不得擅自更换。</w:t>
      </w:r>
    </w:p>
    <w:p w14:paraId="6FC20786">
      <w:pPr>
        <w:numPr>
          <w:ilvl w:val="0"/>
          <w:numId w:val="0"/>
        </w:numPr>
        <w:spacing w:line="560" w:lineRule="exact"/>
        <w:ind w:firstLine="560" w:firstLineChars="200"/>
        <w:jc w:val="left"/>
        <w:textAlignment w:val="top"/>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2.现场维修人员（不低于2人）：具备与消防设施维护保养检测业务范围相适应的能力；配备相应的仪器、设备、设施。</w:t>
      </w:r>
    </w:p>
    <w:p w14:paraId="56BD30EF">
      <w:pPr>
        <w:numPr>
          <w:ilvl w:val="0"/>
          <w:numId w:val="0"/>
        </w:numPr>
        <w:spacing w:line="560" w:lineRule="exact"/>
        <w:ind w:firstLine="560" w:firstLineChars="200"/>
        <w:jc w:val="left"/>
        <w:textAlignment w:val="top"/>
        <w:rPr>
          <w:rFonts w:hint="default" w:ascii="宋体" w:hAnsi="宋体" w:eastAsia="宋体" w:cs="宋体"/>
          <w:bCs/>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3.禁止</w:t>
      </w:r>
      <w:r>
        <w:rPr>
          <w:rFonts w:hint="eastAsia" w:ascii="宋体" w:hAnsi="宋体" w:eastAsia="宋体" w:cs="宋体"/>
          <w:bCs/>
          <w:color w:val="auto"/>
          <w:kern w:val="0"/>
          <w:sz w:val="28"/>
          <w:szCs w:val="28"/>
          <w:highlight w:val="none"/>
          <w:shd w:val="clear" w:color="auto" w:fill="FFFFFF"/>
          <w:lang w:val="en-US" w:eastAsia="zh-CN"/>
        </w:rPr>
        <w:t>兼任：项目负责人不得兼任现场维修人员。</w:t>
      </w:r>
    </w:p>
    <w:p w14:paraId="7ACBE900">
      <w:pPr>
        <w:numPr>
          <w:ilvl w:val="0"/>
          <w:numId w:val="0"/>
        </w:numPr>
        <w:spacing w:line="560" w:lineRule="exact"/>
        <w:ind w:firstLine="560" w:firstLineChars="200"/>
        <w:jc w:val="left"/>
        <w:textAlignment w:val="top"/>
        <w:rPr>
          <w:rFonts w:hint="eastAsia" w:ascii="宋体" w:hAnsi="宋体" w:eastAsia="宋体" w:cs="宋体"/>
          <w:bCs/>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4.岗前</w:t>
      </w:r>
      <w:r>
        <w:rPr>
          <w:rFonts w:hint="eastAsia" w:ascii="宋体" w:hAnsi="宋体" w:eastAsia="宋体" w:cs="宋体"/>
          <w:bCs/>
          <w:color w:val="auto"/>
          <w:kern w:val="0"/>
          <w:sz w:val="28"/>
          <w:szCs w:val="28"/>
          <w:highlight w:val="none"/>
          <w:shd w:val="clear" w:color="auto" w:fill="FFFFFF"/>
          <w:lang w:val="en-US" w:eastAsia="zh-CN"/>
        </w:rPr>
        <w:t>培训：供应商须落实岗前培训工作，到岗后按采购人要求开展消防维保工作。</w:t>
      </w:r>
    </w:p>
    <w:p w14:paraId="0DB1F51E">
      <w:pPr>
        <w:numPr>
          <w:ilvl w:val="0"/>
          <w:numId w:val="1"/>
        </w:numPr>
        <w:tabs>
          <w:tab w:val="left" w:pos="1064"/>
        </w:tabs>
        <w:spacing w:line="560" w:lineRule="exact"/>
        <w:ind w:firstLine="560" w:firstLineChars="200"/>
        <w:jc w:val="left"/>
        <w:rPr>
          <w:rFonts w:hint="eastAsia" w:ascii="宋体" w:hAnsi="宋体" w:eastAsia="宋体" w:cs="宋体"/>
          <w:bCs/>
          <w:color w:val="auto"/>
          <w:kern w:val="0"/>
          <w:sz w:val="28"/>
          <w:szCs w:val="28"/>
          <w:highlight w:val="none"/>
          <w:shd w:val="clear" w:color="auto" w:fill="FFFFFF"/>
          <w:lang w:val="en-US" w:eastAsia="zh-CN"/>
        </w:rPr>
      </w:pPr>
      <w:r>
        <w:rPr>
          <w:rFonts w:hint="eastAsia" w:ascii="宋体" w:hAnsi="宋体" w:eastAsia="宋体" w:cs="宋体"/>
          <w:bCs/>
          <w:color w:val="auto"/>
          <w:kern w:val="0"/>
          <w:sz w:val="28"/>
          <w:szCs w:val="28"/>
          <w:highlight w:val="none"/>
          <w:shd w:val="clear" w:color="auto" w:fill="FFFFFF"/>
          <w:lang w:val="en-US" w:eastAsia="zh-CN"/>
        </w:rPr>
        <w:t>报价说明</w:t>
      </w:r>
    </w:p>
    <w:p w14:paraId="5D2DEB54">
      <w:pPr>
        <w:numPr>
          <w:ilvl w:val="0"/>
          <w:numId w:val="0"/>
        </w:numPr>
        <w:tabs>
          <w:tab w:val="left" w:pos="1064"/>
        </w:tabs>
        <w:spacing w:line="560" w:lineRule="exact"/>
        <w:ind w:firstLine="560" w:firstLineChars="200"/>
        <w:jc w:val="left"/>
        <w:rPr>
          <w:rFonts w:hint="eastAsia" w:ascii="仿宋_GB2312" w:hAnsi="仿宋_GB2312" w:eastAsia="仿宋_GB2312" w:cs="仿宋_GB2312"/>
          <w:kern w:val="2"/>
          <w:sz w:val="28"/>
          <w:szCs w:val="28"/>
          <w:lang w:val="en-US" w:eastAsia="zh-CN" w:bidi="ar-SA"/>
        </w:rPr>
      </w:pPr>
      <w:r>
        <w:rPr>
          <w:rFonts w:hint="eastAsia" w:ascii="宋体" w:hAnsi="宋体" w:eastAsia="宋体" w:cs="宋体"/>
          <w:bCs/>
          <w:color w:val="auto"/>
          <w:kern w:val="0"/>
          <w:sz w:val="28"/>
          <w:szCs w:val="28"/>
          <w:highlight w:val="none"/>
          <w:shd w:val="clear" w:color="auto" w:fill="FFFFFF"/>
          <w:lang w:val="en-US" w:eastAsia="zh-CN"/>
        </w:rPr>
        <w:t>本次报价包含完成本项目所需的全部消防维保费用及应承担的一切税费，采购人不再额外支付任何费用。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57F764"/>
    <w:multiLevelType w:val="singleLevel"/>
    <w:tmpl w:val="B257F76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90CEC"/>
    <w:rsid w:val="048105B3"/>
    <w:rsid w:val="074E7C31"/>
    <w:rsid w:val="077C22D7"/>
    <w:rsid w:val="0F240623"/>
    <w:rsid w:val="110D7406"/>
    <w:rsid w:val="15F07F9B"/>
    <w:rsid w:val="24277961"/>
    <w:rsid w:val="27934C2A"/>
    <w:rsid w:val="32303173"/>
    <w:rsid w:val="33716EF1"/>
    <w:rsid w:val="3D5E01F9"/>
    <w:rsid w:val="42310E70"/>
    <w:rsid w:val="47311367"/>
    <w:rsid w:val="48374844"/>
    <w:rsid w:val="49190CEC"/>
    <w:rsid w:val="539F1532"/>
    <w:rsid w:val="590A1CEB"/>
    <w:rsid w:val="5D0B2591"/>
    <w:rsid w:val="5DC57A73"/>
    <w:rsid w:val="62E21FE6"/>
    <w:rsid w:val="67256946"/>
    <w:rsid w:val="6F6A09E1"/>
    <w:rsid w:val="7DA97C4E"/>
    <w:rsid w:val="7E88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625</Words>
  <Characters>635</Characters>
  <Lines>0</Lines>
  <Paragraphs>0</Paragraphs>
  <TotalTime>7</TotalTime>
  <ScaleCrop>false</ScaleCrop>
  <LinksUpToDate>false</LinksUpToDate>
  <CharactersWithSpaces>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2026-06-04T09:06:00Z</dcterms:created>
  <dc:creator>翱翔</dc:creator>
  <cp:lastModifiedBy>乐木</cp:lastModifiedBy>
  <dcterms:modified xsi:type="dcterms:W3CDTF">2026-06-08T08:27:05Z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48D3E7EFB26D4AB2AFE8B9552A4FE4D9_13</vt:lpwstr>
  </property>
  <property fmtid="{D5CDD505-2E9C-101B-9397-08002B2CF9AE}" pid="4" name="KSOTemplateDocerSaveRecord">
    <vt:lpwstr>eyJoZGlkIjoiZDhjZjU3YmE0NzQ5ZDY1MmQyMTk3ZDk4MjVjZTIyNzciLCJ1c2VySWQiOiI5NDk2OTc0MzUifQ==</vt:lpwstr>
  </property>
</Properties>
</file>