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8FF3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</w:tcPr>
          <w:p w14:paraId="05F75C17">
            <w:pPr>
              <w:adjustRightInd w:val="0"/>
              <w:spacing w:after="156" w:afterLines="50" w:line="300" w:lineRule="auto"/>
              <w:jc w:val="both"/>
              <w:rPr>
                <w:rFonts w:hint="default"/>
                <w:lang w:val="en-US" w:eastAsia="zh-CN"/>
              </w:rPr>
            </w:pPr>
            <w:bookmarkStart w:id="0" w:name="page1"/>
            <w:bookmarkEnd w:id="0"/>
            <w:r>
              <w:rPr>
                <w:rFonts w:hint="eastAsia" w:ascii="Times New Roman" w:hAnsi="Times New Roman" w:cs="Times New Roman"/>
                <w:b w:val="0"/>
                <w:bCs w:val="0"/>
                <w:sz w:val="28"/>
                <w:szCs w:val="32"/>
                <w:lang w:val="en-US" w:eastAsia="zh-CN" w:bidi="ar-SA"/>
              </w:rPr>
              <w:t>附件2：</w:t>
            </w:r>
          </w:p>
          <w:p w14:paraId="4C2AE4F2">
            <w:pPr>
              <w:snapToGrid w:val="0"/>
              <w:rPr>
                <w:rFonts w:hint="default" w:ascii="Times New Roman" w:hAnsi="Times New Roman" w:eastAsia="Times New Roman" w:cs="Times New Roman"/>
                <w:sz w:val="24"/>
              </w:rPr>
            </w:pPr>
          </w:p>
        </w:tc>
      </w:tr>
      <w:tr w14:paraId="121E5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  <w:vAlign w:val="center"/>
          </w:tcPr>
          <w:p w14:paraId="2E3CDD96">
            <w:pPr>
              <w:pStyle w:val="5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</w:tr>
      <w:tr w14:paraId="28E41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  <w:vAlign w:val="center"/>
          </w:tcPr>
          <w:p w14:paraId="5F2B1BDF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</w:rPr>
              <w:t>（采购编号：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32"/>
                <w:szCs w:val="32"/>
                <w:highlight w:val="none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*****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</w:rPr>
              <w:t>）</w:t>
            </w:r>
          </w:p>
        </w:tc>
      </w:tr>
      <w:tr w14:paraId="18320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</w:tcPr>
          <w:p w14:paraId="2B6B6E99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50A49BDC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4B4E84FD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  <w:bookmarkStart w:id="1" w:name="_GoBack"/>
            <w:bookmarkEnd w:id="1"/>
          </w:p>
          <w:p w14:paraId="5C3D4C84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5AFADDEA">
            <w:pPr>
              <w:pStyle w:val="5"/>
              <w:rPr>
                <w:rFonts w:hint="default"/>
              </w:rPr>
            </w:pPr>
          </w:p>
          <w:p w14:paraId="7A454D78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6FE8BFD2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44A35216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1390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</w:tcPr>
          <w:p w14:paraId="56C3D0A8">
            <w:pPr>
              <w:snapToGrid w:val="0"/>
              <w:ind w:right="80"/>
              <w:jc w:val="center"/>
              <w:rPr>
                <w:rFonts w:hint="default" w:ascii="Times New Roman" w:hAnsi="Times New Roman" w:cs="Times New Roman"/>
                <w:b/>
                <w:sz w:val="72"/>
              </w:rPr>
            </w:pPr>
            <w:r>
              <w:rPr>
                <w:rFonts w:hint="eastAsia" w:ascii="Times New Roman" w:hAnsi="Times New Roman" w:cs="Times New Roman"/>
                <w:b/>
                <w:sz w:val="72"/>
                <w:lang w:val="en-US" w:eastAsia="zh-CN"/>
              </w:rPr>
              <w:t>竞价响应</w:t>
            </w:r>
            <w:r>
              <w:rPr>
                <w:rFonts w:hint="default" w:ascii="Times New Roman" w:hAnsi="Times New Roman" w:cs="Times New Roman"/>
                <w:b/>
                <w:sz w:val="72"/>
              </w:rPr>
              <w:t>文件</w:t>
            </w:r>
          </w:p>
        </w:tc>
      </w:tr>
      <w:tr w14:paraId="75A5A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</w:tcPr>
          <w:p w14:paraId="0A921C02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3A32BA3C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78EEE00D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6DB2620F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3C4F44D6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74866B23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7B55905C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1B5D128B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022A5D42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580B19A9">
            <w:pPr>
              <w:pStyle w:val="5"/>
              <w:rPr>
                <w:rFonts w:hint="default"/>
              </w:rPr>
            </w:pPr>
          </w:p>
          <w:p w14:paraId="385C54C0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46BC0F87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09AF5DF8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4B6B767D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12933C02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4E092C72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08E0D5B8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2A16E3F8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  <w:p w14:paraId="02424624">
            <w:pPr>
              <w:snapToGrid w:val="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16C6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  <w:vAlign w:val="center"/>
          </w:tcPr>
          <w:p w14:paraId="6D9E997F">
            <w:pPr>
              <w:snapToGrid w:val="0"/>
              <w:ind w:right="200"/>
              <w:jc w:val="center"/>
              <w:rPr>
                <w:rFonts w:hint="default"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：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（盖单位章）</w:t>
            </w:r>
          </w:p>
        </w:tc>
      </w:tr>
      <w:tr w14:paraId="0E62E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76" w:type="dxa"/>
            <w:shd w:val="clear" w:color="auto" w:fill="auto"/>
            <w:vAlign w:val="center"/>
          </w:tcPr>
          <w:p w14:paraId="7600C811">
            <w:pPr>
              <w:snapToGrid w:val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32"/>
                <w:szCs w:val="32"/>
              </w:rPr>
              <w:t>日</w:t>
            </w:r>
          </w:p>
        </w:tc>
      </w:tr>
    </w:tbl>
    <w:p w14:paraId="3CE7726D">
      <w:pPr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6382EDF1">
      <w:pPr>
        <w:pStyle w:val="4"/>
        <w:spacing w:before="120" w:after="120" w:line="31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一、报 </w:t>
      </w:r>
      <w:r>
        <w:rPr>
          <w:rFonts w:hint="eastAsia" w:ascii="Times New Roman" w:hAnsi="Times New Roman" w:cs="Times New Roman"/>
          <w:sz w:val="28"/>
        </w:rPr>
        <w:t>价</w:t>
      </w:r>
      <w:r>
        <w:rPr>
          <w:rFonts w:ascii="Times New Roman" w:hAnsi="Times New Roman" w:cs="Times New Roman"/>
          <w:sz w:val="28"/>
        </w:rPr>
        <w:t xml:space="preserve"> 函</w:t>
      </w:r>
    </w:p>
    <w:p w14:paraId="1EE1FF21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  <w:u w:val="single"/>
        </w:rPr>
        <w:t>（采购人名称）</w:t>
      </w:r>
      <w:r>
        <w:rPr>
          <w:rFonts w:ascii="Times New Roman" w:hAnsi="Times New Roman" w:cs="Times New Roman"/>
          <w:sz w:val="24"/>
          <w:szCs w:val="18"/>
        </w:rPr>
        <w:t>：</w:t>
      </w:r>
    </w:p>
    <w:p w14:paraId="1DF1191A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1.我方已仔细研究了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（项目名称）        </w:t>
      </w:r>
      <w:r>
        <w:rPr>
          <w:rFonts w:ascii="Times New Roman" w:hAnsi="Times New Roman" w:cs="Times New Roman"/>
          <w:sz w:val="24"/>
          <w:szCs w:val="18"/>
        </w:rPr>
        <w:t>采购的全部内容，愿意以含税价人民币（大写：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</w:t>
      </w:r>
      <w:r>
        <w:rPr>
          <w:rFonts w:hint="eastAsia" w:ascii="Times New Roman" w:hAnsi="Times New Roman" w:cs="Times New Roman"/>
          <w:sz w:val="24"/>
          <w:szCs w:val="18"/>
          <w:u w:val="single"/>
          <w:lang w:val="en-US" w:eastAsia="zh-CN"/>
        </w:rPr>
        <w:t>元整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）（小写：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元</w:t>
      </w:r>
      <w:r>
        <w:rPr>
          <w:rFonts w:ascii="Times New Roman" w:hAnsi="Times New Roman" w:cs="Times New Roman"/>
          <w:sz w:val="24"/>
          <w:szCs w:val="18"/>
        </w:rPr>
        <w:t>）的报价，完成本项目</w:t>
      </w:r>
      <w:r>
        <w:rPr>
          <w:rFonts w:hint="eastAsia" w:ascii="Times New Roman" w:hAnsi="Times New Roman" w:cs="Times New Roman"/>
          <w:sz w:val="24"/>
          <w:szCs w:val="18"/>
          <w:lang w:val="en-US" w:eastAsia="zh-CN"/>
        </w:rPr>
        <w:t>采购</w:t>
      </w:r>
      <w:r>
        <w:rPr>
          <w:rFonts w:ascii="Times New Roman" w:hAnsi="Times New Roman" w:cs="Times New Roman"/>
          <w:sz w:val="24"/>
          <w:szCs w:val="18"/>
        </w:rPr>
        <w:t>，并按合同约定履行义务。</w:t>
      </w:r>
    </w:p>
    <w:p w14:paraId="31BEE003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2.我方的</w:t>
      </w:r>
      <w:r>
        <w:rPr>
          <w:rFonts w:hint="eastAsia" w:ascii="Times New Roman" w:hAnsi="Times New Roman" w:cs="Times New Roman"/>
          <w:sz w:val="24"/>
          <w:szCs w:val="18"/>
          <w:lang w:val="en-US" w:eastAsia="zh-CN"/>
        </w:rPr>
        <w:t>响应</w:t>
      </w:r>
      <w:r>
        <w:rPr>
          <w:rFonts w:ascii="Times New Roman" w:hAnsi="Times New Roman" w:cs="Times New Roman"/>
          <w:sz w:val="24"/>
          <w:szCs w:val="18"/>
        </w:rPr>
        <w:t>文件包括下列内容：</w:t>
      </w:r>
    </w:p>
    <w:p w14:paraId="570C56FD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宋体" w:hAnsi="宋体"/>
          <w:sz w:val="24"/>
          <w:szCs w:val="18"/>
        </w:rPr>
      </w:pPr>
      <w:r>
        <w:rPr>
          <w:rFonts w:hint="eastAsia" w:ascii="宋体" w:hAnsi="宋体"/>
          <w:sz w:val="24"/>
          <w:szCs w:val="18"/>
        </w:rPr>
        <w:t>(1)报价函；</w:t>
      </w:r>
    </w:p>
    <w:p w14:paraId="0E3BE056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宋体" w:hAnsi="宋体"/>
          <w:sz w:val="24"/>
          <w:szCs w:val="18"/>
        </w:rPr>
      </w:pPr>
      <w:r>
        <w:rPr>
          <w:rFonts w:hint="eastAsia" w:ascii="宋体" w:hAnsi="宋体"/>
          <w:sz w:val="24"/>
          <w:szCs w:val="18"/>
        </w:rPr>
        <w:t>(2)授权委托书；</w:t>
      </w:r>
    </w:p>
    <w:p w14:paraId="5E73C09F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宋体" w:hAnsi="宋体"/>
          <w:sz w:val="24"/>
          <w:szCs w:val="18"/>
        </w:rPr>
      </w:pPr>
      <w:r>
        <w:rPr>
          <w:rFonts w:hint="eastAsia" w:ascii="宋体" w:hAnsi="宋体"/>
          <w:sz w:val="24"/>
          <w:szCs w:val="18"/>
        </w:rPr>
        <w:t>(</w:t>
      </w:r>
      <w:r>
        <w:rPr>
          <w:rFonts w:ascii="宋体" w:hAnsi="宋体"/>
          <w:sz w:val="24"/>
          <w:szCs w:val="18"/>
        </w:rPr>
        <w:t>3</w:t>
      </w:r>
      <w:r>
        <w:rPr>
          <w:rFonts w:hint="eastAsia" w:ascii="宋体" w:hAnsi="宋体"/>
          <w:sz w:val="24"/>
          <w:szCs w:val="18"/>
        </w:rPr>
        <w:t>)资格审查资料；</w:t>
      </w:r>
    </w:p>
    <w:p w14:paraId="0AA0CDA5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……</w:t>
      </w:r>
    </w:p>
    <w:p w14:paraId="1984DD37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3.如我方成交，我方承诺：</w:t>
      </w:r>
    </w:p>
    <w:p w14:paraId="52437E76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（1）在收到成交通知书后，在成交通知书规定的期限内与你方签订合同；</w:t>
      </w:r>
    </w:p>
    <w:p w14:paraId="6DAE9277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（2）在签订合同时不向你方提出附加条件；</w:t>
      </w:r>
    </w:p>
    <w:p w14:paraId="00302E48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（3）按照采购要求递交履约保证金（如有）；</w:t>
      </w:r>
    </w:p>
    <w:p w14:paraId="6A212DEA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（4）在合同约定的期限内完成合同规定的全部义务。</w:t>
      </w:r>
    </w:p>
    <w:p w14:paraId="4BB0FD85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4.我方在此声明，所递交的</w:t>
      </w:r>
      <w:r>
        <w:rPr>
          <w:rFonts w:hint="eastAsia" w:ascii="Times New Roman" w:hAnsi="Times New Roman" w:cs="Times New Roman"/>
          <w:sz w:val="24"/>
          <w:szCs w:val="18"/>
          <w:lang w:val="en-US" w:eastAsia="zh-CN"/>
        </w:rPr>
        <w:t>响应</w:t>
      </w:r>
      <w:r>
        <w:rPr>
          <w:rFonts w:ascii="Times New Roman" w:hAnsi="Times New Roman" w:cs="Times New Roman"/>
          <w:sz w:val="24"/>
          <w:szCs w:val="18"/>
        </w:rPr>
        <w:t>文件及有关资料内容完整、真实和准确，且不存在</w:t>
      </w:r>
      <w:r>
        <w:rPr>
          <w:rFonts w:hint="eastAsia" w:ascii="Times New Roman" w:hAnsi="Times New Roman" w:cs="Times New Roman"/>
          <w:sz w:val="24"/>
          <w:szCs w:val="18"/>
          <w:lang w:eastAsia="zh-CN"/>
        </w:rPr>
        <w:t>“</w:t>
      </w:r>
      <w:r>
        <w:rPr>
          <w:rFonts w:hint="eastAsia" w:ascii="Times New Roman" w:hAnsi="Times New Roman" w:cs="Times New Roman"/>
          <w:sz w:val="24"/>
          <w:szCs w:val="18"/>
        </w:rPr>
        <w:t>竞价采购公告</w:t>
      </w:r>
      <w:r>
        <w:rPr>
          <w:rFonts w:hint="eastAsia" w:ascii="Times New Roman" w:hAnsi="Times New Roman" w:cs="Times New Roman"/>
          <w:sz w:val="24"/>
          <w:szCs w:val="18"/>
          <w:lang w:eastAsia="zh-CN"/>
        </w:rPr>
        <w:t>”</w:t>
      </w:r>
      <w:r>
        <w:rPr>
          <w:rFonts w:ascii="Times New Roman" w:hAnsi="Times New Roman" w:cs="Times New Roman"/>
          <w:sz w:val="24"/>
          <w:szCs w:val="18"/>
        </w:rPr>
        <w:t>中规定的供应商不得存在的情形。</w:t>
      </w:r>
    </w:p>
    <w:p w14:paraId="3A26EA66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5.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（其他补充说明）     </w:t>
      </w:r>
      <w:r>
        <w:rPr>
          <w:rFonts w:ascii="Times New Roman" w:hAnsi="Times New Roman" w:cs="Times New Roman"/>
          <w:sz w:val="24"/>
          <w:szCs w:val="18"/>
        </w:rPr>
        <w:t>。</w:t>
      </w:r>
    </w:p>
    <w:p w14:paraId="2FE1F2C7">
      <w:pPr>
        <w:adjustRightInd w:val="0"/>
        <w:snapToGrid w:val="0"/>
        <w:spacing w:after="156" w:afterLines="50" w:line="300" w:lineRule="auto"/>
        <w:ind w:firstLine="1680" w:firstLineChars="700"/>
        <w:jc w:val="both"/>
        <w:rPr>
          <w:rFonts w:ascii="Times New Roman" w:hAnsi="Times New Roman" w:cs="Times New Roman"/>
          <w:sz w:val="24"/>
          <w:szCs w:val="18"/>
        </w:rPr>
      </w:pPr>
    </w:p>
    <w:p w14:paraId="188638B2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供应商：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（</w:t>
      </w:r>
      <w:r>
        <w:rPr>
          <w:rFonts w:ascii="Times New Roman" w:hAnsi="Times New Roman" w:cs="Times New Roman"/>
          <w:sz w:val="24"/>
          <w:szCs w:val="18"/>
        </w:rPr>
        <w:t>盖单位章）</w:t>
      </w:r>
    </w:p>
    <w:p w14:paraId="05065961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法定代表人或其授权的代理人：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（</w:t>
      </w:r>
      <w:r>
        <w:rPr>
          <w:rFonts w:ascii="Times New Roman" w:hAnsi="Times New Roman" w:cs="Times New Roman"/>
          <w:sz w:val="24"/>
          <w:szCs w:val="18"/>
        </w:rPr>
        <w:t>签字）</w:t>
      </w:r>
    </w:p>
    <w:p w14:paraId="25C785D4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</w:rPr>
        <w:t>地    址：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       </w:t>
      </w:r>
    </w:p>
    <w:p w14:paraId="11AFF79E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</w:rPr>
        <w:t>电子邮箱：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       </w:t>
      </w:r>
    </w:p>
    <w:p w14:paraId="3DA9C471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  <w:u w:val="single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szCs w:val="18"/>
        </w:rPr>
        <w:t>电    话：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       </w:t>
      </w:r>
    </w:p>
    <w:p w14:paraId="7B7C8B9F">
      <w:pPr>
        <w:pStyle w:val="4"/>
        <w:spacing w:before="120" w:after="120" w:line="31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二、授权委托书</w:t>
      </w:r>
    </w:p>
    <w:p w14:paraId="478DB103">
      <w:pPr>
        <w:adjustRightInd w:val="0"/>
        <w:snapToGrid w:val="0"/>
        <w:spacing w:after="156" w:afterLines="50" w:line="300" w:lineRule="auto"/>
        <w:jc w:val="center"/>
        <w:rPr>
          <w:rFonts w:ascii="Times New Roman" w:hAnsi="Times New Roman" w:cs="Times New Roman"/>
          <w:sz w:val="24"/>
          <w:szCs w:val="18"/>
        </w:rPr>
      </w:pPr>
    </w:p>
    <w:p w14:paraId="3C164398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本</w:t>
      </w:r>
      <w:r>
        <w:rPr>
          <w:rFonts w:ascii="Times New Roman" w:hAnsi="Times New Roman" w:cs="Times New Roman"/>
          <w:sz w:val="24"/>
          <w:szCs w:val="18"/>
          <w:highlight w:val="none"/>
        </w:rPr>
        <w:t>人</w:t>
      </w:r>
      <w:r>
        <w:rPr>
          <w:rFonts w:ascii="Times New Roman" w:hAnsi="Times New Roman" w:cs="Times New Roman"/>
          <w:sz w:val="24"/>
          <w:szCs w:val="18"/>
          <w:highlight w:val="none"/>
          <w:u w:val="single"/>
        </w:rPr>
        <w:t xml:space="preserve">   （姓名）   </w:t>
      </w:r>
      <w:r>
        <w:rPr>
          <w:rFonts w:ascii="Times New Roman" w:hAnsi="Times New Roman" w:cs="Times New Roman"/>
          <w:sz w:val="24"/>
          <w:szCs w:val="18"/>
          <w:highlight w:val="none"/>
        </w:rPr>
        <w:t>系</w:t>
      </w:r>
      <w:r>
        <w:rPr>
          <w:rFonts w:ascii="Times New Roman" w:hAnsi="Times New Roman" w:cs="Times New Roman"/>
          <w:sz w:val="24"/>
          <w:szCs w:val="18"/>
          <w:highlight w:val="none"/>
          <w:u w:val="single"/>
        </w:rPr>
        <w:t xml:space="preserve">           （供应商名称）           </w:t>
      </w:r>
      <w:r>
        <w:rPr>
          <w:rFonts w:ascii="Times New Roman" w:hAnsi="Times New Roman" w:cs="Times New Roman"/>
          <w:sz w:val="24"/>
          <w:szCs w:val="18"/>
          <w:highlight w:val="none"/>
        </w:rPr>
        <w:t>的法定代表人，现委托</w:t>
      </w:r>
      <w:r>
        <w:rPr>
          <w:rFonts w:ascii="Times New Roman" w:hAnsi="Times New Roman" w:cs="Times New Roman"/>
          <w:sz w:val="24"/>
          <w:szCs w:val="18"/>
          <w:highlight w:val="none"/>
          <w:u w:val="single"/>
        </w:rPr>
        <w:t xml:space="preserve">   （姓名）   </w:t>
      </w:r>
      <w:r>
        <w:rPr>
          <w:rFonts w:hint="eastAsia" w:ascii="Times New Roman" w:hAnsi="Times New Roman" w:cs="Times New Roman"/>
          <w:sz w:val="24"/>
          <w:szCs w:val="18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cs="Times New Roman"/>
          <w:sz w:val="24"/>
          <w:szCs w:val="18"/>
          <w:highlight w:val="none"/>
          <w:u w:val="single"/>
          <w:lang w:val="en-US" w:eastAsia="zh-CN"/>
        </w:rPr>
        <w:t xml:space="preserve">    （电话）    </w:t>
      </w:r>
      <w:r>
        <w:rPr>
          <w:rFonts w:ascii="Times New Roman" w:hAnsi="Times New Roman" w:cs="Times New Roman"/>
          <w:sz w:val="24"/>
          <w:szCs w:val="18"/>
          <w:highlight w:val="none"/>
        </w:rPr>
        <w:t>为我方代理人。代理人根据授权，以我方名义签署、澄清确认、递交、撤回、修改</w:t>
      </w:r>
      <w:r>
        <w:rPr>
          <w:rFonts w:ascii="Times New Roman" w:hAnsi="Times New Roman" w:cs="Times New Roman"/>
          <w:sz w:val="24"/>
          <w:szCs w:val="18"/>
          <w:highlight w:val="none"/>
          <w:u w:val="single"/>
        </w:rPr>
        <w:t xml:space="preserve">      （项目名称）     </w:t>
      </w:r>
      <w:r>
        <w:rPr>
          <w:rFonts w:hint="eastAsia" w:ascii="Times New Roman" w:hAnsi="Times New Roman" w:cs="Times New Roman"/>
          <w:sz w:val="24"/>
          <w:szCs w:val="18"/>
          <w:highlight w:val="none"/>
          <w:u w:val="none"/>
          <w:lang w:val="en-US" w:eastAsia="zh-CN"/>
        </w:rPr>
        <w:t>响应</w:t>
      </w:r>
      <w:r>
        <w:rPr>
          <w:rFonts w:ascii="Times New Roman" w:hAnsi="Times New Roman" w:cs="Times New Roman"/>
          <w:sz w:val="24"/>
          <w:szCs w:val="18"/>
          <w:highlight w:val="none"/>
        </w:rPr>
        <w:t>文件、签订合同和处理有关事宜，其法律后果由我方承担。</w:t>
      </w:r>
    </w:p>
    <w:p w14:paraId="77DB8C54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委托期限：自本委托书签署之日起至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（项目名称）        </w:t>
      </w:r>
      <w:r>
        <w:rPr>
          <w:rFonts w:ascii="Times New Roman" w:hAnsi="Times New Roman" w:cs="Times New Roman"/>
          <w:sz w:val="24"/>
          <w:szCs w:val="18"/>
        </w:rPr>
        <w:t>签订合同之日止。</w:t>
      </w:r>
    </w:p>
    <w:p w14:paraId="653FEFED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代理人无转委托权。</w:t>
      </w:r>
    </w:p>
    <w:p w14:paraId="4A73289D">
      <w:pPr>
        <w:adjustRightInd w:val="0"/>
        <w:snapToGrid w:val="0"/>
        <w:spacing w:after="156" w:afterLines="50" w:line="300" w:lineRule="auto"/>
        <w:ind w:firstLine="482" w:firstLineChars="200"/>
        <w:jc w:val="both"/>
        <w:rPr>
          <w:rFonts w:ascii="Times New Roman" w:hAnsi="Times New Roman" w:cs="Times New Roman"/>
          <w:b/>
          <w:bCs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18"/>
        </w:rPr>
        <w:t>附：法定代表人身份证复印件及委托代理人身份证复印件。</w:t>
      </w:r>
    </w:p>
    <w:p w14:paraId="02120AE4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</w:p>
    <w:p w14:paraId="1D180FAB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</w:p>
    <w:p w14:paraId="11C74DC1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</w:p>
    <w:p w14:paraId="2197C748">
      <w:pPr>
        <w:pStyle w:val="5"/>
        <w:rPr>
          <w:rFonts w:ascii="Times New Roman" w:hAnsi="Times New Roman" w:cs="Times New Roman"/>
          <w:sz w:val="24"/>
          <w:szCs w:val="18"/>
        </w:rPr>
      </w:pPr>
    </w:p>
    <w:p w14:paraId="441DBEFA">
      <w:pPr>
        <w:rPr>
          <w:rFonts w:ascii="Times New Roman" w:hAnsi="Times New Roman" w:cs="Times New Roman"/>
          <w:sz w:val="24"/>
          <w:szCs w:val="18"/>
        </w:rPr>
      </w:pPr>
    </w:p>
    <w:p w14:paraId="1054D117">
      <w:pPr>
        <w:pStyle w:val="5"/>
        <w:rPr>
          <w:rFonts w:ascii="Times New Roman" w:hAnsi="Times New Roman" w:cs="Times New Roman"/>
          <w:sz w:val="24"/>
          <w:szCs w:val="18"/>
        </w:rPr>
      </w:pPr>
    </w:p>
    <w:p w14:paraId="2CBAFB25">
      <w:pPr>
        <w:rPr>
          <w:rFonts w:ascii="Times New Roman" w:hAnsi="Times New Roman" w:cs="Times New Roman"/>
          <w:sz w:val="24"/>
          <w:szCs w:val="18"/>
        </w:rPr>
      </w:pPr>
    </w:p>
    <w:p w14:paraId="7D6D3AE6">
      <w:pPr>
        <w:pStyle w:val="5"/>
        <w:rPr>
          <w:rFonts w:ascii="Times New Roman" w:hAnsi="Times New Roman" w:cs="Times New Roman"/>
          <w:sz w:val="24"/>
          <w:szCs w:val="18"/>
        </w:rPr>
      </w:pPr>
    </w:p>
    <w:p w14:paraId="3CA65D5C"/>
    <w:p w14:paraId="6DE7A79C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</w:p>
    <w:p w14:paraId="046B640E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供应商：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（</w:t>
      </w:r>
      <w:r>
        <w:rPr>
          <w:rFonts w:ascii="Times New Roman" w:hAnsi="Times New Roman" w:cs="Times New Roman"/>
          <w:sz w:val="24"/>
          <w:szCs w:val="18"/>
        </w:rPr>
        <w:t>盖单位章）</w:t>
      </w:r>
    </w:p>
    <w:p w14:paraId="3F107101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法定代表人：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</w:t>
      </w:r>
      <w:r>
        <w:rPr>
          <w:rFonts w:ascii="Times New Roman" w:hAnsi="Times New Roman" w:cs="Times New Roman"/>
          <w:sz w:val="24"/>
          <w:szCs w:val="18"/>
        </w:rPr>
        <w:t>（签字）</w:t>
      </w:r>
    </w:p>
    <w:p w14:paraId="12B27A8E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</w:rPr>
        <w:t>身份证号码：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  </w:t>
      </w:r>
    </w:p>
    <w:p w14:paraId="74F0DEA9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委托代理人：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（</w:t>
      </w:r>
      <w:r>
        <w:rPr>
          <w:rFonts w:ascii="Times New Roman" w:hAnsi="Times New Roman" w:cs="Times New Roman"/>
          <w:sz w:val="24"/>
          <w:szCs w:val="18"/>
        </w:rPr>
        <w:t>签字）</w:t>
      </w:r>
    </w:p>
    <w:p w14:paraId="2CFFDE4F">
      <w:pPr>
        <w:adjustRightInd w:val="0"/>
        <w:snapToGrid w:val="0"/>
        <w:spacing w:after="156" w:afterLines="50" w:line="300" w:lineRule="auto"/>
        <w:ind w:firstLine="3120" w:firstLineChars="1300"/>
        <w:jc w:val="both"/>
        <w:rPr>
          <w:rFonts w:ascii="Times New Roman" w:hAnsi="Times New Roman" w:cs="Times New Roman"/>
          <w:sz w:val="24"/>
          <w:szCs w:val="18"/>
          <w:u w:val="single"/>
        </w:rPr>
      </w:pPr>
      <w:r>
        <w:rPr>
          <w:rFonts w:ascii="Times New Roman" w:hAnsi="Times New Roman" w:cs="Times New Roman"/>
          <w:sz w:val="24"/>
          <w:szCs w:val="18"/>
        </w:rPr>
        <w:t>身份证号码：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  </w:t>
      </w:r>
    </w:p>
    <w:tbl>
      <w:tblPr>
        <w:tblStyle w:val="10"/>
        <w:tblpPr w:leftFromText="180" w:rightFromText="180" w:vertAnchor="text" w:horzAnchor="page" w:tblpX="6668" w:tblpY="2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486"/>
        <w:gridCol w:w="222"/>
        <w:gridCol w:w="486"/>
        <w:gridCol w:w="222"/>
        <w:gridCol w:w="486"/>
      </w:tblGrid>
      <w:tr w14:paraId="4FFFE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tcBorders>
              <w:bottom w:val="single" w:color="auto" w:sz="4" w:space="0"/>
            </w:tcBorders>
            <w:noWrap w:val="0"/>
            <w:vAlign w:val="bottom"/>
          </w:tcPr>
          <w:p w14:paraId="4E45CA2F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86" w:type="dxa"/>
            <w:noWrap w:val="0"/>
            <w:vAlign w:val="bottom"/>
          </w:tcPr>
          <w:p w14:paraId="4EB62995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222" w:type="dxa"/>
            <w:tcBorders>
              <w:bottom w:val="single" w:color="auto" w:sz="4" w:space="0"/>
            </w:tcBorders>
            <w:noWrap w:val="0"/>
            <w:vAlign w:val="bottom"/>
          </w:tcPr>
          <w:p w14:paraId="3B68574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86" w:type="dxa"/>
            <w:noWrap w:val="0"/>
            <w:vAlign w:val="bottom"/>
          </w:tcPr>
          <w:p w14:paraId="5F57CCC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222" w:type="dxa"/>
            <w:tcBorders>
              <w:bottom w:val="single" w:color="auto" w:sz="4" w:space="0"/>
            </w:tcBorders>
            <w:noWrap w:val="0"/>
            <w:vAlign w:val="bottom"/>
          </w:tcPr>
          <w:p w14:paraId="5B8989F2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86" w:type="dxa"/>
            <w:noWrap w:val="0"/>
            <w:vAlign w:val="bottom"/>
          </w:tcPr>
          <w:p w14:paraId="392C7814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</w:tbl>
    <w:p w14:paraId="307FFECE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</w:p>
    <w:p w14:paraId="66E73B29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</w:p>
    <w:p w14:paraId="022593C5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hint="default" w:ascii="Times New Roman" w:hAnsi="Times New Roman" w:eastAsia="宋体" w:cs="Times New Roman"/>
          <w:sz w:val="24"/>
          <w:szCs w:val="18"/>
          <w:lang w:val="en-US" w:eastAsia="zh-CN"/>
        </w:rPr>
      </w:pPr>
    </w:p>
    <w:p w14:paraId="611E5E6F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hint="default" w:ascii="Times New Roman" w:hAnsi="Times New Roman" w:eastAsia="宋体" w:cs="Times New Roman"/>
          <w:sz w:val="24"/>
          <w:szCs w:val="18"/>
          <w:lang w:val="en-US" w:eastAsia="zh-CN"/>
        </w:rPr>
      </w:pPr>
    </w:p>
    <w:p w14:paraId="24683E5A">
      <w:pPr>
        <w:adjustRightInd w:val="0"/>
        <w:snapToGrid w:val="0"/>
        <w:spacing w:after="156" w:afterLines="50" w:line="300" w:lineRule="auto"/>
        <w:jc w:val="both"/>
        <w:rPr>
          <w:rFonts w:hint="default" w:ascii="Times New Roman" w:hAnsi="Times New Roman" w:eastAsia="宋体" w:cs="Times New Roman"/>
          <w:sz w:val="24"/>
          <w:szCs w:val="18"/>
          <w:lang w:val="en-US" w:eastAsia="zh-CN"/>
        </w:rPr>
      </w:pPr>
    </w:p>
    <w:p w14:paraId="04F7A5EE">
      <w:pPr>
        <w:pStyle w:val="4"/>
        <w:spacing w:before="120" w:after="120" w:line="312" w:lineRule="auto"/>
        <w:jc w:val="center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sz w:val="28"/>
        </w:rPr>
        <w:t>三</w:t>
      </w:r>
      <w:r>
        <w:rPr>
          <w:rFonts w:ascii="Times New Roman" w:hAnsi="Times New Roman" w:cs="Times New Roman"/>
          <w:sz w:val="28"/>
        </w:rPr>
        <w:t>、资格审查资料</w:t>
      </w:r>
    </w:p>
    <w:p w14:paraId="1D054A88">
      <w:pPr>
        <w:adjustRightInd w:val="0"/>
        <w:snapToGrid w:val="0"/>
        <w:spacing w:after="156" w:afterLines="50" w:line="30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（一）基本情况</w:t>
      </w:r>
    </w:p>
    <w:p w14:paraId="1F596480">
      <w:pPr>
        <w:adjustRightInd w:val="0"/>
        <w:snapToGrid w:val="0"/>
        <w:spacing w:after="156" w:afterLines="50" w:line="360" w:lineRule="auto"/>
        <w:ind w:firstLine="480" w:firstLineChars="200"/>
        <w:jc w:val="both"/>
        <w:rPr>
          <w:rFonts w:hint="default" w:ascii="Times New Roman" w:hAnsi="Times New Roman" w:eastAsia="宋体" w:cs="Times New Roman"/>
          <w:sz w:val="24"/>
          <w:szCs w:val="18"/>
          <w:lang w:val="en-US" w:eastAsia="zh-CN"/>
        </w:rPr>
      </w:pPr>
      <w:r>
        <w:rPr>
          <w:rFonts w:ascii="Times New Roman" w:hAnsi="Times New Roman" w:cs="Times New Roman"/>
          <w:sz w:val="24"/>
          <w:szCs w:val="18"/>
        </w:rPr>
        <w:t>供应商应根据要求提供主体资格证明（营业执照）、相关资质证明</w:t>
      </w:r>
      <w:r>
        <w:rPr>
          <w:rFonts w:hint="eastAsia" w:ascii="宋体" w:hAnsi="宋体"/>
          <w:sz w:val="24"/>
          <w:szCs w:val="18"/>
          <w:lang w:eastAsia="zh-CN"/>
        </w:rPr>
        <w:t>、</w:t>
      </w:r>
      <w:r>
        <w:rPr>
          <w:rFonts w:ascii="Times New Roman" w:hAnsi="Times New Roman" w:cs="Times New Roman"/>
          <w:sz w:val="24"/>
          <w:szCs w:val="18"/>
        </w:rPr>
        <w:t>信誉要求等复印件</w:t>
      </w:r>
      <w:r>
        <w:rPr>
          <w:rFonts w:hint="eastAsia" w:ascii="Times New Roman" w:hAnsi="Times New Roman" w:cs="Times New Roman"/>
          <w:sz w:val="24"/>
          <w:szCs w:val="18"/>
          <w:lang w:eastAsia="zh-CN"/>
        </w:rPr>
        <w:t>，并加盖单位公章</w:t>
      </w:r>
      <w:r>
        <w:rPr>
          <w:rFonts w:ascii="Times New Roman" w:hAnsi="Times New Roman" w:cs="Times New Roman"/>
          <w:sz w:val="24"/>
          <w:szCs w:val="18"/>
        </w:rPr>
        <w:t>。</w:t>
      </w:r>
    </w:p>
    <w:p w14:paraId="136F933B">
      <w:pPr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br w:type="page"/>
      </w:r>
    </w:p>
    <w:p w14:paraId="674D6CE4">
      <w:pPr>
        <w:adjustRightInd w:val="0"/>
        <w:snapToGrid w:val="0"/>
        <w:spacing w:after="156" w:afterLines="50" w:line="30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（</w:t>
      </w:r>
      <w:r>
        <w:rPr>
          <w:rFonts w:hint="eastAsia" w:ascii="Times New Roman" w:hAnsi="Times New Roman" w:cs="Times New Roman"/>
          <w:b/>
          <w:sz w:val="24"/>
          <w:szCs w:val="18"/>
        </w:rPr>
        <w:t>二</w:t>
      </w:r>
      <w:r>
        <w:rPr>
          <w:rFonts w:ascii="Times New Roman" w:hAnsi="Times New Roman" w:cs="Times New Roman"/>
          <w:b/>
          <w:sz w:val="24"/>
          <w:szCs w:val="18"/>
        </w:rPr>
        <w:t>）财务状况承诺书</w:t>
      </w:r>
    </w:p>
    <w:p w14:paraId="5F796D4A">
      <w:pPr>
        <w:rPr>
          <w:rFonts w:ascii="Times New Roman" w:hAnsi="Times New Roman" w:eastAsia="宋体" w:cs="Times New Roman"/>
          <w:sz w:val="18"/>
          <w:szCs w:val="18"/>
        </w:rPr>
      </w:pPr>
    </w:p>
    <w:p w14:paraId="1E7D2475">
      <w:pPr>
        <w:adjustRightInd w:val="0"/>
        <w:snapToGrid w:val="0"/>
        <w:spacing w:line="560" w:lineRule="exact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致：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 xml:space="preserve">   （采购人）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 xml:space="preserve">  </w:t>
      </w:r>
    </w:p>
    <w:p w14:paraId="5B45CEBB">
      <w:pPr>
        <w:adjustRightInd w:val="0"/>
        <w:snapToGrid w:val="0"/>
        <w:spacing w:line="560" w:lineRule="exact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我公司承诺近三年度财务状况良好，没有财务被接管、破产状态，有足够的财务能力完成项目。</w:t>
      </w:r>
    </w:p>
    <w:p w14:paraId="6DA9DAA1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</w:p>
    <w:p w14:paraId="21EB0C58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特此承诺！</w:t>
      </w:r>
    </w:p>
    <w:p w14:paraId="4A481DE8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</w:p>
    <w:p w14:paraId="400E46B8">
      <w:pPr>
        <w:pStyle w:val="5"/>
        <w:rPr>
          <w:rFonts w:ascii="Times New Roman" w:hAnsi="Times New Roman" w:eastAsia="宋体" w:cs="Times New Roman"/>
          <w:sz w:val="24"/>
          <w:szCs w:val="24"/>
        </w:rPr>
      </w:pPr>
    </w:p>
    <w:p w14:paraId="05142D35">
      <w:pPr>
        <w:rPr>
          <w:rFonts w:ascii="Times New Roman" w:hAnsi="Times New Roman" w:eastAsia="宋体" w:cs="Times New Roman"/>
          <w:sz w:val="24"/>
          <w:szCs w:val="24"/>
        </w:rPr>
      </w:pPr>
    </w:p>
    <w:p w14:paraId="666811DA">
      <w:pPr>
        <w:pStyle w:val="5"/>
      </w:pPr>
    </w:p>
    <w:p w14:paraId="5B1DBABE"/>
    <w:p w14:paraId="71879FC9">
      <w:pPr>
        <w:pStyle w:val="5"/>
      </w:pPr>
    </w:p>
    <w:p w14:paraId="2BB8F4C4"/>
    <w:p w14:paraId="4C98A4D3">
      <w:pPr>
        <w:pStyle w:val="5"/>
      </w:pPr>
    </w:p>
    <w:p w14:paraId="7B6B86B5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</w:p>
    <w:p w14:paraId="188850D5">
      <w:pPr>
        <w:adjustRightInd w:val="0"/>
        <w:snapToGrid w:val="0"/>
        <w:spacing w:after="156" w:afterLines="50" w:line="300" w:lineRule="auto"/>
        <w:ind w:firstLine="2640" w:firstLineChars="11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供应商：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</w:t>
      </w:r>
      <w:r>
        <w:rPr>
          <w:rFonts w:ascii="Times New Roman" w:hAnsi="Times New Roman" w:cs="Times New Roman"/>
          <w:sz w:val="24"/>
          <w:szCs w:val="18"/>
          <w:u w:val="none"/>
        </w:rPr>
        <w:t>（盖</w:t>
      </w:r>
      <w:r>
        <w:rPr>
          <w:rFonts w:ascii="Times New Roman" w:hAnsi="Times New Roman" w:cs="Times New Roman"/>
          <w:sz w:val="24"/>
          <w:szCs w:val="18"/>
        </w:rPr>
        <w:t>单位章）</w:t>
      </w:r>
    </w:p>
    <w:p w14:paraId="074DF1E8">
      <w:pPr>
        <w:adjustRightInd w:val="0"/>
        <w:snapToGrid w:val="0"/>
        <w:spacing w:after="156" w:afterLines="50" w:line="300" w:lineRule="auto"/>
        <w:ind w:firstLine="2640" w:firstLineChars="11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法定代表人或其授权的代理人：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（</w:t>
      </w:r>
      <w:r>
        <w:rPr>
          <w:rFonts w:ascii="Times New Roman" w:hAnsi="Times New Roman" w:cs="Times New Roman"/>
          <w:sz w:val="24"/>
          <w:szCs w:val="18"/>
        </w:rPr>
        <w:t>签字）</w:t>
      </w:r>
    </w:p>
    <w:p w14:paraId="2B32DA9F">
      <w:pPr>
        <w:adjustRightInd w:val="0"/>
        <w:snapToGrid w:val="0"/>
        <w:spacing w:after="156" w:afterLines="50" w:line="300" w:lineRule="auto"/>
        <w:ind w:firstLine="4320" w:firstLineChars="18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年   月   日</w:t>
      </w:r>
    </w:p>
    <w:p w14:paraId="552B61F4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</w:p>
    <w:p w14:paraId="78533583">
      <w:pPr>
        <w:pStyle w:val="5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FD42012">
      <w:pPr>
        <w:adjustRightInd w:val="0"/>
        <w:snapToGrid w:val="0"/>
        <w:spacing w:after="156" w:afterLines="50" w:line="300" w:lineRule="auto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hint="eastAsia" w:ascii="Times New Roman" w:hAnsi="Times New Roman" w:cs="Times New Roman"/>
          <w:b/>
          <w:sz w:val="24"/>
          <w:szCs w:val="18"/>
        </w:rPr>
        <w:t>（三）经营</w:t>
      </w:r>
      <w:r>
        <w:rPr>
          <w:rFonts w:ascii="Times New Roman" w:hAnsi="Times New Roman" w:cs="Times New Roman"/>
          <w:b/>
          <w:sz w:val="24"/>
          <w:szCs w:val="18"/>
        </w:rPr>
        <w:t>状况承诺书</w:t>
      </w:r>
    </w:p>
    <w:p w14:paraId="6EFFC14F">
      <w:pPr>
        <w:adjustRightInd w:val="0"/>
        <w:snapToGrid w:val="0"/>
        <w:spacing w:after="156" w:afterLines="50" w:line="300" w:lineRule="auto"/>
        <w:ind w:firstLine="562" w:firstLineChars="200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</w:p>
    <w:p w14:paraId="0AC9A020">
      <w:pPr>
        <w:adjustRightInd w:val="0"/>
        <w:snapToGrid w:val="0"/>
        <w:spacing w:line="560" w:lineRule="exact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致：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 xml:space="preserve">   （采购人）</w:t>
      </w:r>
      <w:r>
        <w:rPr>
          <w:rFonts w:hint="eastAsia" w:ascii="Times New Roman" w:hAnsi="Times New Roman" w:eastAsia="宋体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u w:val="single"/>
        </w:rPr>
        <w:t xml:space="preserve">  </w:t>
      </w:r>
    </w:p>
    <w:p w14:paraId="21FFDFB3">
      <w:pPr>
        <w:adjustRightInd w:val="0"/>
        <w:snapToGrid w:val="0"/>
        <w:spacing w:line="560" w:lineRule="exact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我公司不存在下列情形：</w:t>
      </w:r>
    </w:p>
    <w:p w14:paraId="1AB0D45E">
      <w:pPr>
        <w:adjustRightIn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（1）处于被责令停产停业、暂扣或者吊销营业执照、暂扣或者吊销许可证、吊销资质证书状态；</w:t>
      </w:r>
    </w:p>
    <w:p w14:paraId="73FF8163">
      <w:pPr>
        <w:adjustRightIn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（2）进入清算程序，或被宣告破产，或其他丧失履约能力的情形；</w:t>
      </w:r>
    </w:p>
    <w:p w14:paraId="6313F252">
      <w:pPr>
        <w:adjustRightInd w:val="0"/>
        <w:spacing w:after="156" w:afterLines="50" w:line="300" w:lineRule="auto"/>
        <w:ind w:firstLine="480" w:firstLineChars="2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（3）其他情形：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</w:t>
      </w:r>
      <w:r>
        <w:rPr>
          <w:rFonts w:ascii="Times New Roman" w:hAnsi="Times New Roman" w:cs="Times New Roman"/>
          <w:sz w:val="24"/>
          <w:szCs w:val="18"/>
        </w:rPr>
        <w:t>。</w:t>
      </w:r>
    </w:p>
    <w:p w14:paraId="7878FA35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</w:p>
    <w:p w14:paraId="18569920">
      <w:pPr>
        <w:adjustRightInd w:val="0"/>
        <w:snapToGrid w:val="0"/>
        <w:spacing w:after="156" w:afterLines="50" w:line="30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特此承诺！</w:t>
      </w:r>
    </w:p>
    <w:p w14:paraId="79AA535D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eastAsia="宋体" w:cs="Times New Roman"/>
          <w:sz w:val="24"/>
          <w:szCs w:val="24"/>
        </w:rPr>
      </w:pPr>
    </w:p>
    <w:p w14:paraId="0E4A5F02">
      <w:pPr>
        <w:pStyle w:val="5"/>
      </w:pPr>
    </w:p>
    <w:p w14:paraId="77259368"/>
    <w:p w14:paraId="35786B42">
      <w:pPr>
        <w:pStyle w:val="5"/>
      </w:pPr>
    </w:p>
    <w:p w14:paraId="2CDDC5D6">
      <w:pPr>
        <w:tabs>
          <w:tab w:val="left" w:pos="861"/>
        </w:tabs>
        <w:adjustRightInd w:val="0"/>
        <w:snapToGrid w:val="0"/>
        <w:spacing w:after="156" w:afterLines="50" w:line="300" w:lineRule="auto"/>
        <w:jc w:val="both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 w14:paraId="4EFA5E02">
      <w:pPr>
        <w:pStyle w:val="5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 w14:paraId="2DD2A1CB">
      <w:pPr>
        <w:rPr>
          <w:rFonts w:hint="eastAsia"/>
          <w:lang w:eastAsia="zh-CN"/>
        </w:rPr>
      </w:pPr>
    </w:p>
    <w:p w14:paraId="154C8146">
      <w:pPr>
        <w:adjustRightInd w:val="0"/>
        <w:snapToGrid w:val="0"/>
        <w:spacing w:after="156" w:afterLines="50" w:line="300" w:lineRule="auto"/>
        <w:ind w:firstLine="2640" w:firstLineChars="11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供应商：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（</w:t>
      </w:r>
      <w:r>
        <w:rPr>
          <w:rFonts w:ascii="Times New Roman" w:hAnsi="Times New Roman" w:cs="Times New Roman"/>
          <w:sz w:val="24"/>
          <w:szCs w:val="18"/>
        </w:rPr>
        <w:t>盖单位章）</w:t>
      </w:r>
    </w:p>
    <w:p w14:paraId="48975279">
      <w:pPr>
        <w:adjustRightInd w:val="0"/>
        <w:snapToGrid w:val="0"/>
        <w:spacing w:after="156" w:afterLines="50" w:line="300" w:lineRule="auto"/>
        <w:ind w:firstLine="2640" w:firstLineChars="11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法定代表人或其授权的代理人：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（</w:t>
      </w:r>
      <w:r>
        <w:rPr>
          <w:rFonts w:ascii="Times New Roman" w:hAnsi="Times New Roman" w:cs="Times New Roman"/>
          <w:sz w:val="24"/>
          <w:szCs w:val="18"/>
        </w:rPr>
        <w:t>签字）</w:t>
      </w:r>
    </w:p>
    <w:p w14:paraId="32EE3D39">
      <w:pPr>
        <w:adjustRightInd w:val="0"/>
        <w:snapToGrid w:val="0"/>
        <w:spacing w:after="156" w:afterLines="50" w:line="300" w:lineRule="auto"/>
        <w:ind w:firstLine="4560" w:firstLineChars="19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年    月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日</w:t>
      </w:r>
    </w:p>
    <w:p w14:paraId="59FA51D3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eastAsia="宋体" w:cs="Times New Roman"/>
          <w:sz w:val="22"/>
          <w:szCs w:val="16"/>
        </w:rPr>
      </w:pPr>
    </w:p>
    <w:p w14:paraId="42E5F2BF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cs="Times New Roman"/>
          <w:sz w:val="24"/>
          <w:szCs w:val="18"/>
        </w:rPr>
      </w:pPr>
    </w:p>
    <w:p w14:paraId="7788D144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cs="Times New Roman"/>
          <w:sz w:val="24"/>
          <w:szCs w:val="18"/>
        </w:rPr>
      </w:pPr>
    </w:p>
    <w:p w14:paraId="6316EFBE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cs="Times New Roman"/>
          <w:sz w:val="24"/>
          <w:szCs w:val="18"/>
        </w:rPr>
      </w:pPr>
    </w:p>
    <w:p w14:paraId="4404946B">
      <w:pPr>
        <w:adjustRightInd w:val="0"/>
        <w:snapToGrid w:val="0"/>
        <w:spacing w:after="156" w:afterLines="50" w:line="300" w:lineRule="auto"/>
        <w:jc w:val="both"/>
        <w:rPr>
          <w:rFonts w:ascii="Times New Roman" w:hAnsi="Times New Roman" w:cs="Times New Roman"/>
          <w:sz w:val="24"/>
          <w:szCs w:val="1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A718343">
      <w:pPr>
        <w:spacing w:line="500" w:lineRule="exact"/>
        <w:ind w:firstLine="699" w:firstLineChars="200"/>
        <w:jc w:val="center"/>
        <w:rPr>
          <w:rFonts w:hint="default" w:ascii="Times New Roman" w:hAnsi="Times New Roman" w:eastAsia="仿宋" w:cs="Times New Roman"/>
          <w:b/>
          <w:bCs/>
          <w:color w:val="auto"/>
          <w:spacing w:val="14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pacing w:val="14"/>
          <w:kern w:val="0"/>
          <w:sz w:val="32"/>
          <w:szCs w:val="32"/>
          <w:highlight w:val="none"/>
          <w:lang w:val="en-US" w:eastAsia="zh-CN" w:bidi="ar-SA"/>
        </w:rPr>
        <w:t>投标单位廉洁承诺书</w:t>
      </w:r>
    </w:p>
    <w:p w14:paraId="13BED1FF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为了有效遏制不公平竞争和违法违规违纪问题的发生，确保招投标工作公平、公正、公开，特向招标单位郑重承诺，在参与项目招投标过程中严格遵守下列行为准则：</w:t>
      </w:r>
    </w:p>
    <w:p w14:paraId="60980CBD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1.严格遵守国家有关法律法规、招标单位有关制度规定及廉洁从业各项要求。</w:t>
      </w:r>
    </w:p>
    <w:p w14:paraId="0745EEB8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2.不使用不正当手段妨碍、排挤其它投标单位或串通投标。</w:t>
      </w:r>
    </w:p>
    <w:p w14:paraId="4C8111E0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3.按照招标文件规定的方式进行投标，不隐瞒本单位投标资质的真实情况，投标资质符合规定。保证不以其他人名义投标或者以其他方式弄虚作假，骗取中标。</w:t>
      </w:r>
    </w:p>
    <w:p w14:paraId="58AF83AB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4.工程类：确保工程质量、进度，不擅自变更、增减工程，不偷工减料；按时足额交纳投标保证金、中标服务费、履约保证金，不得违法分包、违规转包；服务类：确保服务的质量及进度等；货物类：确保质量及供货时间节点等。</w:t>
      </w:r>
    </w:p>
    <w:p w14:paraId="50AAC30E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5.自觉服从招标单位、监理方、监管机构的管理和监督。</w:t>
      </w:r>
    </w:p>
    <w:p w14:paraId="67F5F524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6.不以任何方式向招标单位人员、评标人员、监督人员支付好处费、介绍费，赠送礼品、礼金及有价证券等；不宴请或邀请上述人员及其亲友参加高档娱乐消费、旅游等活动；不以任何形式报销上述人员及其亲友的各种票据及费用；不进行可能影响招标公平、公正的其他活动。</w:t>
      </w:r>
    </w:p>
    <w:p w14:paraId="246AE6AF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7.不以任何方式为招标单位人员购置或提供通讯工具、交通工具、电脑、办公物品等。</w:t>
      </w:r>
    </w:p>
    <w:p w14:paraId="3613B429">
      <w:pPr>
        <w:spacing w:line="500" w:lineRule="exact"/>
        <w:ind w:firstLine="480" w:firstLineChars="200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8.一旦发现相关人员在招标过程中有索要财物等不廉洁行为，坚决予以抵制，并及时向纪检监察机构举报。如果承诺人违背上述承诺并中标，承诺人自愿承担宣告中标无效、与招标人签订的合同无效、招标人有权拒绝支付合同款，并赔偿招标人因此产生的一切损失，包括民事法律责任及刑事责任。本承诺书随投标文件一并签订提交。</w:t>
      </w:r>
    </w:p>
    <w:p w14:paraId="592955B4">
      <w:pPr>
        <w:pStyle w:val="22"/>
        <w:spacing w:line="276" w:lineRule="auto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</w:pPr>
    </w:p>
    <w:p w14:paraId="441ECDC9">
      <w:pPr>
        <w:pStyle w:val="22"/>
        <w:spacing w:line="276" w:lineRule="auto"/>
        <w:ind w:firstLine="491" w:firstLineChars="205"/>
        <w:jc w:val="center"/>
        <w:rPr>
          <w:rFonts w:hint="default" w:ascii="Times New Roman" w:hAnsi="Times New Roman" w:eastAsia="仿宋" w:cs="Times New Roman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" w:cs="Times New Roman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    承诺人：</w:t>
      </w:r>
    </w:p>
    <w:p w14:paraId="1C02B5C6">
      <w:pPr>
        <w:pStyle w:val="22"/>
        <w:spacing w:line="276" w:lineRule="auto"/>
        <w:ind w:firstLine="491" w:firstLineChars="205"/>
        <w:jc w:val="center"/>
        <w:rPr>
          <w:rFonts w:hint="default" w:ascii="Times New Roman" w:hAnsi="Times New Roman" w:eastAsia="仿宋" w:cs="Times New Roman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                         日  期：</w:t>
      </w:r>
    </w:p>
    <w:p w14:paraId="6E3DAB21">
      <w:pPr>
        <w:pStyle w:val="4"/>
        <w:snapToGrid w:val="0"/>
        <w:spacing w:before="120" w:after="120" w:line="312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第</w:t>
      </w:r>
      <w:r>
        <w:rPr>
          <w:rFonts w:hint="eastAsia" w:ascii="Times New Roman" w:hAnsi="Times New Roman" w:cs="Times New Roman"/>
          <w:sz w:val="28"/>
        </w:rPr>
        <w:t>二</w:t>
      </w:r>
      <w:r>
        <w:rPr>
          <w:rFonts w:ascii="Times New Roman" w:hAnsi="Times New Roman" w:cs="Times New Roman"/>
          <w:sz w:val="28"/>
        </w:rPr>
        <w:t>次承诺报价表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9"/>
        <w:gridCol w:w="6063"/>
      </w:tblGrid>
      <w:tr w14:paraId="63C2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882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供应商名称</w:t>
            </w:r>
          </w:p>
        </w:tc>
        <w:tc>
          <w:tcPr>
            <w:tcW w:w="3557" w:type="pct"/>
            <w:tcBorders>
              <w:left w:val="single" w:color="auto" w:sz="4" w:space="0"/>
            </w:tcBorders>
            <w:noWrap w:val="0"/>
            <w:vAlign w:val="top"/>
          </w:tcPr>
          <w:p w14:paraId="5D4B48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EA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AD117">
            <w:pPr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项目名称</w:t>
            </w:r>
          </w:p>
        </w:tc>
        <w:tc>
          <w:tcPr>
            <w:tcW w:w="3557" w:type="pct"/>
            <w:tcBorders>
              <w:left w:val="single" w:color="auto" w:sz="4" w:space="0"/>
            </w:tcBorders>
            <w:noWrap w:val="0"/>
            <w:vAlign w:val="center"/>
          </w:tcPr>
          <w:p w14:paraId="611BFC55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18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A7AA8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采购编号</w:t>
            </w:r>
          </w:p>
        </w:tc>
        <w:tc>
          <w:tcPr>
            <w:tcW w:w="3557" w:type="pct"/>
            <w:tcBorders>
              <w:left w:val="single" w:color="auto" w:sz="4" w:space="0"/>
            </w:tcBorders>
            <w:noWrap w:val="0"/>
            <w:vAlign w:val="center"/>
          </w:tcPr>
          <w:p w14:paraId="0BCAFDFD">
            <w:pPr>
              <w:spacing w:line="36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41B9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443" w:type="pct"/>
            <w:tcBorders>
              <w:top w:val="single" w:color="auto" w:sz="4" w:space="0"/>
            </w:tcBorders>
            <w:noWrap w:val="0"/>
            <w:vAlign w:val="center"/>
          </w:tcPr>
          <w:p w14:paraId="20249C8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上一次报价</w:t>
            </w:r>
          </w:p>
        </w:tc>
        <w:tc>
          <w:tcPr>
            <w:tcW w:w="3557" w:type="pct"/>
            <w:noWrap w:val="0"/>
            <w:vAlign w:val="center"/>
          </w:tcPr>
          <w:p w14:paraId="0093C372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大写：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</w:t>
            </w:r>
          </w:p>
          <w:p w14:paraId="7BA39C3C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小写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14:paraId="1452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443" w:type="pct"/>
            <w:tcBorders>
              <w:top w:val="single" w:color="auto" w:sz="4" w:space="0"/>
            </w:tcBorders>
            <w:noWrap w:val="0"/>
            <w:vAlign w:val="center"/>
          </w:tcPr>
          <w:p w14:paraId="2E3379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</w:rPr>
              <w:t>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次报价</w:t>
            </w:r>
          </w:p>
        </w:tc>
        <w:tc>
          <w:tcPr>
            <w:tcW w:w="3557" w:type="pct"/>
            <w:noWrap w:val="0"/>
            <w:vAlign w:val="center"/>
          </w:tcPr>
          <w:p w14:paraId="129E7569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大写：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</w:t>
            </w:r>
          </w:p>
          <w:p w14:paraId="79D398F3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小写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14:paraId="34140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443" w:type="pct"/>
            <w:noWrap w:val="0"/>
            <w:vAlign w:val="center"/>
          </w:tcPr>
          <w:p w14:paraId="3B00D2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备注说明</w:t>
            </w:r>
          </w:p>
        </w:tc>
        <w:tc>
          <w:tcPr>
            <w:tcW w:w="3557" w:type="pct"/>
            <w:noWrap w:val="0"/>
            <w:vAlign w:val="top"/>
          </w:tcPr>
          <w:p w14:paraId="691C9E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45F6F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</w:rPr>
      </w:pPr>
    </w:p>
    <w:p w14:paraId="65EAE83B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供应商：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                （</w:t>
      </w:r>
      <w:r>
        <w:rPr>
          <w:rFonts w:ascii="Times New Roman" w:hAnsi="Times New Roman" w:cs="Times New Roman"/>
          <w:sz w:val="24"/>
          <w:szCs w:val="18"/>
        </w:rPr>
        <w:t>盖单位章）</w:t>
      </w:r>
    </w:p>
    <w:p w14:paraId="00832B3C">
      <w:pPr>
        <w:adjustRightInd w:val="0"/>
        <w:snapToGrid w:val="0"/>
        <w:spacing w:after="156" w:afterLines="50" w:line="300" w:lineRule="auto"/>
        <w:ind w:firstLine="2400" w:firstLineChars="1000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法定代表人或其授权的代理人：</w:t>
      </w:r>
      <w:r>
        <w:rPr>
          <w:rFonts w:ascii="Times New Roman" w:hAnsi="Times New Roman" w:cs="Times New Roman"/>
          <w:sz w:val="24"/>
          <w:szCs w:val="18"/>
          <w:u w:val="single"/>
        </w:rPr>
        <w:t xml:space="preserve">        （</w:t>
      </w:r>
      <w:r>
        <w:rPr>
          <w:rFonts w:ascii="Times New Roman" w:hAnsi="Times New Roman" w:cs="Times New Roman"/>
          <w:sz w:val="24"/>
          <w:szCs w:val="18"/>
        </w:rPr>
        <w:t>签字）</w:t>
      </w:r>
    </w:p>
    <w:tbl>
      <w:tblPr>
        <w:tblStyle w:val="10"/>
        <w:tblpPr w:leftFromText="180" w:rightFromText="180" w:vertAnchor="text" w:horzAnchor="page" w:tblpX="6668" w:tblpY="2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489"/>
        <w:gridCol w:w="358"/>
        <w:gridCol w:w="490"/>
        <w:gridCol w:w="347"/>
        <w:gridCol w:w="424"/>
      </w:tblGrid>
      <w:tr w14:paraId="372FB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tcBorders>
              <w:bottom w:val="single" w:color="auto" w:sz="4" w:space="0"/>
            </w:tcBorders>
            <w:noWrap w:val="0"/>
            <w:vAlign w:val="bottom"/>
          </w:tcPr>
          <w:p w14:paraId="794366D9">
            <w:pPr>
              <w:adjustRightInd w:val="0"/>
              <w:snapToGrid w:val="0"/>
              <w:spacing w:line="30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89" w:type="dxa"/>
            <w:noWrap w:val="0"/>
            <w:vAlign w:val="bottom"/>
          </w:tcPr>
          <w:p w14:paraId="32BAB821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358" w:type="dxa"/>
            <w:tcBorders>
              <w:bottom w:val="single" w:color="auto" w:sz="4" w:space="0"/>
            </w:tcBorders>
            <w:noWrap w:val="0"/>
            <w:vAlign w:val="bottom"/>
          </w:tcPr>
          <w:p w14:paraId="5241564F"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90" w:type="dxa"/>
            <w:noWrap w:val="0"/>
            <w:vAlign w:val="bottom"/>
          </w:tcPr>
          <w:p w14:paraId="6C3C9EE8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月</w:t>
            </w:r>
          </w:p>
        </w:tc>
        <w:tc>
          <w:tcPr>
            <w:tcW w:w="347" w:type="dxa"/>
            <w:tcBorders>
              <w:bottom w:val="single" w:color="auto" w:sz="4" w:space="0"/>
            </w:tcBorders>
            <w:noWrap w:val="0"/>
            <w:vAlign w:val="bottom"/>
          </w:tcPr>
          <w:p w14:paraId="675C1399">
            <w:pPr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424" w:type="dxa"/>
            <w:noWrap w:val="0"/>
            <w:vAlign w:val="bottom"/>
          </w:tcPr>
          <w:p w14:paraId="02FB99EC">
            <w:pPr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</w:tbl>
    <w:p w14:paraId="70540653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1D40EE89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4492C2A9">
      <w:pPr>
        <w:adjustRightInd w:val="0"/>
        <w:snapToGrid w:val="0"/>
        <w:spacing w:line="360" w:lineRule="auto"/>
        <w:ind w:firstLine="440" w:firstLineChars="200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bCs/>
          <w:sz w:val="22"/>
          <w:szCs w:val="24"/>
        </w:rPr>
        <w:t>注：1.本页《</w:t>
      </w:r>
      <w:r>
        <w:rPr>
          <w:rFonts w:hint="eastAsia" w:ascii="Times New Roman" w:hAnsi="Times New Roman" w:cs="Times New Roman"/>
          <w:bCs/>
          <w:sz w:val="22"/>
          <w:szCs w:val="24"/>
          <w:lang w:val="en-US" w:eastAsia="zh-CN"/>
        </w:rPr>
        <w:t>第二次承诺</w:t>
      </w:r>
      <w:r>
        <w:rPr>
          <w:rFonts w:ascii="Times New Roman" w:hAnsi="Times New Roman" w:cs="Times New Roman"/>
          <w:bCs/>
          <w:sz w:val="22"/>
          <w:szCs w:val="24"/>
        </w:rPr>
        <w:t>报价表》由供应商在接到报价通知后依据谈判情况填写，并在规定时间内</w:t>
      </w:r>
      <w:r>
        <w:rPr>
          <w:rFonts w:hint="eastAsia" w:ascii="Times New Roman" w:hAnsi="Times New Roman" w:cs="Times New Roman"/>
          <w:bCs/>
          <w:sz w:val="22"/>
          <w:szCs w:val="24"/>
        </w:rPr>
        <w:t>提交</w:t>
      </w:r>
      <w:r>
        <w:rPr>
          <w:rFonts w:ascii="Times New Roman" w:hAnsi="Times New Roman" w:cs="Times New Roman"/>
          <w:bCs/>
          <w:sz w:val="22"/>
          <w:szCs w:val="24"/>
        </w:rPr>
        <w:t>。考虑</w:t>
      </w:r>
      <w:r>
        <w:rPr>
          <w:rFonts w:hint="default" w:ascii="Times New Roman" w:hAnsi="Times New Roman" w:cs="Times New Roman"/>
          <w:bCs/>
          <w:sz w:val="22"/>
          <w:szCs w:val="24"/>
          <w:lang w:val="en-US"/>
        </w:rPr>
        <w:t>谈判</w:t>
      </w:r>
      <w:r>
        <w:rPr>
          <w:rFonts w:ascii="Times New Roman" w:hAnsi="Times New Roman" w:cs="Times New Roman"/>
          <w:bCs/>
          <w:sz w:val="22"/>
          <w:szCs w:val="24"/>
        </w:rPr>
        <w:t>报价的方便，供应商在填写</w:t>
      </w:r>
      <w:r>
        <w:rPr>
          <w:rFonts w:hint="default" w:ascii="Times New Roman" w:hAnsi="Times New Roman" w:cs="Times New Roman"/>
          <w:bCs/>
          <w:sz w:val="22"/>
          <w:szCs w:val="24"/>
          <w:lang w:val="en-US"/>
        </w:rPr>
        <w:t>最后承诺</w:t>
      </w:r>
      <w:r>
        <w:rPr>
          <w:rFonts w:ascii="Times New Roman" w:hAnsi="Times New Roman" w:cs="Times New Roman"/>
          <w:bCs/>
          <w:sz w:val="22"/>
          <w:szCs w:val="24"/>
        </w:rPr>
        <w:t>报价后，（第一次报价－</w:t>
      </w:r>
      <w:r>
        <w:rPr>
          <w:rFonts w:hint="default" w:ascii="Times New Roman" w:hAnsi="Times New Roman" w:cs="Times New Roman"/>
          <w:bCs/>
          <w:sz w:val="22"/>
          <w:szCs w:val="24"/>
          <w:lang w:val="en-US"/>
        </w:rPr>
        <w:t>最后一次承诺</w:t>
      </w:r>
      <w:r>
        <w:rPr>
          <w:rFonts w:ascii="Times New Roman" w:hAnsi="Times New Roman" w:cs="Times New Roman"/>
          <w:bCs/>
          <w:sz w:val="22"/>
          <w:szCs w:val="24"/>
        </w:rPr>
        <w:t>报价）</w:t>
      </w:r>
      <w:r>
        <w:rPr>
          <w:rFonts w:hint="default" w:ascii="Times New Roman" w:hAnsi="Times New Roman" w:cs="Times New Roman"/>
          <w:bCs/>
          <w:sz w:val="22"/>
          <w:szCs w:val="24"/>
          <w:lang w:val="en-US"/>
        </w:rPr>
        <w:t>除以</w:t>
      </w:r>
      <w:r>
        <w:rPr>
          <w:rFonts w:ascii="Times New Roman" w:hAnsi="Times New Roman" w:cs="Times New Roman"/>
          <w:bCs/>
          <w:sz w:val="22"/>
          <w:szCs w:val="24"/>
        </w:rPr>
        <w:t>第一次报价后得出的优惠率视同为</w:t>
      </w:r>
      <w:r>
        <w:rPr>
          <w:rFonts w:hint="eastAsia" w:ascii="Times New Roman" w:hAnsi="Times New Roman" w:cs="Times New Roman"/>
          <w:bCs/>
          <w:sz w:val="22"/>
          <w:szCs w:val="24"/>
          <w:lang w:val="en-US" w:eastAsia="zh-CN"/>
        </w:rPr>
        <w:t>需求表（如有）</w:t>
      </w:r>
      <w:r>
        <w:rPr>
          <w:rFonts w:ascii="Times New Roman" w:hAnsi="Times New Roman" w:cs="Times New Roman"/>
          <w:bCs/>
          <w:sz w:val="22"/>
          <w:szCs w:val="24"/>
        </w:rPr>
        <w:t>中全部分项设备、工程量或服务的优惠浮动值（特定分项优惠除外）。此优惠率调整原则适用于合同内价格的计算及项目增减、变更时价格的计算。</w:t>
      </w:r>
    </w:p>
    <w:p w14:paraId="0C0DB1AD">
      <w:pPr>
        <w:adjustRightInd w:val="0"/>
        <w:snapToGrid w:val="0"/>
        <w:spacing w:line="360" w:lineRule="auto"/>
        <w:ind w:firstLine="442" w:firstLineChars="200"/>
        <w:jc w:val="both"/>
        <w:rPr>
          <w:rFonts w:hint="default" w:ascii="Times New Roman" w:hAnsi="Times New Roman" w:cs="Times New Roman" w:eastAsiaTheme="minorEastAsia"/>
          <w:sz w:val="24"/>
          <w:szCs w:val="18"/>
          <w:lang w:eastAsia="zh-CN"/>
        </w:rPr>
      </w:pPr>
      <w:r>
        <w:rPr>
          <w:rFonts w:ascii="Times New Roman" w:hAnsi="Times New Roman" w:cs="Times New Roman"/>
          <w:b/>
          <w:sz w:val="22"/>
          <w:szCs w:val="24"/>
        </w:rPr>
        <w:t>2.本页为第二次报价使用，单独打印盖章，在第二轮报价时提交。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B681BE-CF77-4414-98C4-FC1BDFB43E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BCC561E-0FB2-4F1E-83FF-AD0AFB7769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3B14538-3447-4315-B578-32ACCEEB22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867282"/>
      <w:docPartObj>
        <w:docPartGallery w:val="autotext"/>
      </w:docPartObj>
    </w:sdtPr>
    <w:sdtContent>
      <w:p w14:paraId="2D0168A2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7557F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EC"/>
    <w:rsid w:val="00022F7F"/>
    <w:rsid w:val="00025ECD"/>
    <w:rsid w:val="00057FC7"/>
    <w:rsid w:val="000641CC"/>
    <w:rsid w:val="00065162"/>
    <w:rsid w:val="00070084"/>
    <w:rsid w:val="00077364"/>
    <w:rsid w:val="000847A2"/>
    <w:rsid w:val="000861F0"/>
    <w:rsid w:val="000A2F4D"/>
    <w:rsid w:val="000A3168"/>
    <w:rsid w:val="000A6D4E"/>
    <w:rsid w:val="000C6DC7"/>
    <w:rsid w:val="000C7C97"/>
    <w:rsid w:val="000D56F0"/>
    <w:rsid w:val="000D7D81"/>
    <w:rsid w:val="000E5950"/>
    <w:rsid w:val="00100B75"/>
    <w:rsid w:val="00116FDE"/>
    <w:rsid w:val="00133043"/>
    <w:rsid w:val="001407D1"/>
    <w:rsid w:val="00143A0D"/>
    <w:rsid w:val="00146A04"/>
    <w:rsid w:val="00183CBB"/>
    <w:rsid w:val="001930D9"/>
    <w:rsid w:val="00193BDE"/>
    <w:rsid w:val="001A03CE"/>
    <w:rsid w:val="001A62D3"/>
    <w:rsid w:val="001B18C0"/>
    <w:rsid w:val="001B192A"/>
    <w:rsid w:val="001F44AB"/>
    <w:rsid w:val="001F4694"/>
    <w:rsid w:val="00217923"/>
    <w:rsid w:val="00220177"/>
    <w:rsid w:val="00220C3F"/>
    <w:rsid w:val="00221036"/>
    <w:rsid w:val="0022304E"/>
    <w:rsid w:val="00250426"/>
    <w:rsid w:val="00264DEB"/>
    <w:rsid w:val="00265B63"/>
    <w:rsid w:val="00267BA3"/>
    <w:rsid w:val="002766AD"/>
    <w:rsid w:val="00281315"/>
    <w:rsid w:val="0028530B"/>
    <w:rsid w:val="00285514"/>
    <w:rsid w:val="00291C9C"/>
    <w:rsid w:val="002A7F9F"/>
    <w:rsid w:val="002B1255"/>
    <w:rsid w:val="002D0DA1"/>
    <w:rsid w:val="002D77D4"/>
    <w:rsid w:val="002E06FC"/>
    <w:rsid w:val="002E3710"/>
    <w:rsid w:val="002E3D95"/>
    <w:rsid w:val="002E7495"/>
    <w:rsid w:val="002F60E5"/>
    <w:rsid w:val="00317AC2"/>
    <w:rsid w:val="0034202A"/>
    <w:rsid w:val="00361EB2"/>
    <w:rsid w:val="0037593A"/>
    <w:rsid w:val="003806D1"/>
    <w:rsid w:val="003864D9"/>
    <w:rsid w:val="003B32EE"/>
    <w:rsid w:val="003C30E3"/>
    <w:rsid w:val="003C3C09"/>
    <w:rsid w:val="003D4DBA"/>
    <w:rsid w:val="003D65A6"/>
    <w:rsid w:val="003F13C6"/>
    <w:rsid w:val="00404CF5"/>
    <w:rsid w:val="004105F9"/>
    <w:rsid w:val="004373A3"/>
    <w:rsid w:val="004438E4"/>
    <w:rsid w:val="00444509"/>
    <w:rsid w:val="00444DDF"/>
    <w:rsid w:val="00457AEC"/>
    <w:rsid w:val="00466314"/>
    <w:rsid w:val="0047630A"/>
    <w:rsid w:val="004A2AF4"/>
    <w:rsid w:val="004A453D"/>
    <w:rsid w:val="004C1615"/>
    <w:rsid w:val="004C4525"/>
    <w:rsid w:val="004C7314"/>
    <w:rsid w:val="004D51E5"/>
    <w:rsid w:val="004E0246"/>
    <w:rsid w:val="004E2D6D"/>
    <w:rsid w:val="00510D29"/>
    <w:rsid w:val="005158C4"/>
    <w:rsid w:val="00526EB3"/>
    <w:rsid w:val="005458DC"/>
    <w:rsid w:val="00564F5D"/>
    <w:rsid w:val="00570485"/>
    <w:rsid w:val="0058035D"/>
    <w:rsid w:val="00583E1F"/>
    <w:rsid w:val="00590CE2"/>
    <w:rsid w:val="00590E46"/>
    <w:rsid w:val="00593018"/>
    <w:rsid w:val="005A4709"/>
    <w:rsid w:val="005E7B2A"/>
    <w:rsid w:val="00601AC6"/>
    <w:rsid w:val="006059E3"/>
    <w:rsid w:val="0061336A"/>
    <w:rsid w:val="006153A7"/>
    <w:rsid w:val="0062376A"/>
    <w:rsid w:val="006266D0"/>
    <w:rsid w:val="00626AD1"/>
    <w:rsid w:val="00626BFE"/>
    <w:rsid w:val="0063442A"/>
    <w:rsid w:val="006463D9"/>
    <w:rsid w:val="0065184D"/>
    <w:rsid w:val="00657CAC"/>
    <w:rsid w:val="00680484"/>
    <w:rsid w:val="006A092B"/>
    <w:rsid w:val="006C2DEE"/>
    <w:rsid w:val="00706F80"/>
    <w:rsid w:val="00711B3E"/>
    <w:rsid w:val="00712B1F"/>
    <w:rsid w:val="00730F5F"/>
    <w:rsid w:val="00731AB3"/>
    <w:rsid w:val="00735D89"/>
    <w:rsid w:val="00741F3E"/>
    <w:rsid w:val="007752DE"/>
    <w:rsid w:val="007C184F"/>
    <w:rsid w:val="007C485F"/>
    <w:rsid w:val="007C717F"/>
    <w:rsid w:val="007D077D"/>
    <w:rsid w:val="007E06AA"/>
    <w:rsid w:val="007E438E"/>
    <w:rsid w:val="007F26E3"/>
    <w:rsid w:val="007F5428"/>
    <w:rsid w:val="008017A3"/>
    <w:rsid w:val="008124BC"/>
    <w:rsid w:val="00840D1C"/>
    <w:rsid w:val="00850C1E"/>
    <w:rsid w:val="0086123C"/>
    <w:rsid w:val="00872841"/>
    <w:rsid w:val="00895748"/>
    <w:rsid w:val="008C0EDB"/>
    <w:rsid w:val="008E7E8C"/>
    <w:rsid w:val="009038D6"/>
    <w:rsid w:val="00904260"/>
    <w:rsid w:val="009216D2"/>
    <w:rsid w:val="0094097D"/>
    <w:rsid w:val="009543EC"/>
    <w:rsid w:val="00974CA2"/>
    <w:rsid w:val="00994BBF"/>
    <w:rsid w:val="009B45D0"/>
    <w:rsid w:val="009D02AD"/>
    <w:rsid w:val="009D0C5B"/>
    <w:rsid w:val="009D48DE"/>
    <w:rsid w:val="009E72A1"/>
    <w:rsid w:val="00A0453D"/>
    <w:rsid w:val="00A0602C"/>
    <w:rsid w:val="00A172AF"/>
    <w:rsid w:val="00A22241"/>
    <w:rsid w:val="00A33F86"/>
    <w:rsid w:val="00A40DB1"/>
    <w:rsid w:val="00A5097D"/>
    <w:rsid w:val="00A50B9D"/>
    <w:rsid w:val="00A55FE4"/>
    <w:rsid w:val="00A62FB9"/>
    <w:rsid w:val="00A64AB1"/>
    <w:rsid w:val="00A80D47"/>
    <w:rsid w:val="00A8588A"/>
    <w:rsid w:val="00A85AB3"/>
    <w:rsid w:val="00A8721A"/>
    <w:rsid w:val="00A87B85"/>
    <w:rsid w:val="00A90DAE"/>
    <w:rsid w:val="00AA100A"/>
    <w:rsid w:val="00AC2FCC"/>
    <w:rsid w:val="00AD5242"/>
    <w:rsid w:val="00AF73A6"/>
    <w:rsid w:val="00B20616"/>
    <w:rsid w:val="00B55EA4"/>
    <w:rsid w:val="00B601F4"/>
    <w:rsid w:val="00B75C8A"/>
    <w:rsid w:val="00BA2AA4"/>
    <w:rsid w:val="00BB5FED"/>
    <w:rsid w:val="00BD4E6E"/>
    <w:rsid w:val="00BF1A71"/>
    <w:rsid w:val="00C059FD"/>
    <w:rsid w:val="00C347E6"/>
    <w:rsid w:val="00C36AA3"/>
    <w:rsid w:val="00C55AE0"/>
    <w:rsid w:val="00C67C22"/>
    <w:rsid w:val="00C86C5A"/>
    <w:rsid w:val="00C919A9"/>
    <w:rsid w:val="00C96DCA"/>
    <w:rsid w:val="00CA5966"/>
    <w:rsid w:val="00CE51A4"/>
    <w:rsid w:val="00D00E1D"/>
    <w:rsid w:val="00D273E9"/>
    <w:rsid w:val="00D42B2B"/>
    <w:rsid w:val="00D5682B"/>
    <w:rsid w:val="00D60CD7"/>
    <w:rsid w:val="00D63BEF"/>
    <w:rsid w:val="00D64CCB"/>
    <w:rsid w:val="00D87063"/>
    <w:rsid w:val="00D92E58"/>
    <w:rsid w:val="00DA1B57"/>
    <w:rsid w:val="00DB3E75"/>
    <w:rsid w:val="00DF2A60"/>
    <w:rsid w:val="00E10841"/>
    <w:rsid w:val="00E120C7"/>
    <w:rsid w:val="00E12530"/>
    <w:rsid w:val="00E33D53"/>
    <w:rsid w:val="00E367A4"/>
    <w:rsid w:val="00E46437"/>
    <w:rsid w:val="00E6515F"/>
    <w:rsid w:val="00E81306"/>
    <w:rsid w:val="00E81C36"/>
    <w:rsid w:val="00E902A6"/>
    <w:rsid w:val="00EB1BA2"/>
    <w:rsid w:val="00EC5EF9"/>
    <w:rsid w:val="00ED07DA"/>
    <w:rsid w:val="00ED4A4F"/>
    <w:rsid w:val="00F0029E"/>
    <w:rsid w:val="00F00E69"/>
    <w:rsid w:val="00F0169F"/>
    <w:rsid w:val="00F03991"/>
    <w:rsid w:val="00F11608"/>
    <w:rsid w:val="00F1398E"/>
    <w:rsid w:val="00F20792"/>
    <w:rsid w:val="00F57140"/>
    <w:rsid w:val="00F64102"/>
    <w:rsid w:val="00F67DB6"/>
    <w:rsid w:val="00F8566B"/>
    <w:rsid w:val="00FB6821"/>
    <w:rsid w:val="00FD255A"/>
    <w:rsid w:val="00FD3C05"/>
    <w:rsid w:val="00FD7C5F"/>
    <w:rsid w:val="00FE454C"/>
    <w:rsid w:val="01170C55"/>
    <w:rsid w:val="014D1D6F"/>
    <w:rsid w:val="0285730E"/>
    <w:rsid w:val="02D925FF"/>
    <w:rsid w:val="05A14F91"/>
    <w:rsid w:val="0655461A"/>
    <w:rsid w:val="07CF228A"/>
    <w:rsid w:val="07D56769"/>
    <w:rsid w:val="081B31A5"/>
    <w:rsid w:val="08B5055D"/>
    <w:rsid w:val="09095327"/>
    <w:rsid w:val="0B316DE3"/>
    <w:rsid w:val="0B7A4BBB"/>
    <w:rsid w:val="0CA77331"/>
    <w:rsid w:val="0CA8659D"/>
    <w:rsid w:val="0CCE74A6"/>
    <w:rsid w:val="0D716123"/>
    <w:rsid w:val="0D75742F"/>
    <w:rsid w:val="0DCD1019"/>
    <w:rsid w:val="0E510876"/>
    <w:rsid w:val="0F3B1FB3"/>
    <w:rsid w:val="100E76C7"/>
    <w:rsid w:val="10ED552F"/>
    <w:rsid w:val="12DC585B"/>
    <w:rsid w:val="13A843BD"/>
    <w:rsid w:val="14B02B5B"/>
    <w:rsid w:val="15CA0134"/>
    <w:rsid w:val="1A514D80"/>
    <w:rsid w:val="1A587D9C"/>
    <w:rsid w:val="1A9A49F8"/>
    <w:rsid w:val="1B187BAD"/>
    <w:rsid w:val="1B544B28"/>
    <w:rsid w:val="1C675AE6"/>
    <w:rsid w:val="1D5232E9"/>
    <w:rsid w:val="1EB15DEE"/>
    <w:rsid w:val="1FC41B50"/>
    <w:rsid w:val="26555E60"/>
    <w:rsid w:val="281F201A"/>
    <w:rsid w:val="2B2A6BE7"/>
    <w:rsid w:val="2BDE3F9A"/>
    <w:rsid w:val="2D7F08E2"/>
    <w:rsid w:val="2F8E4AF1"/>
    <w:rsid w:val="32F12805"/>
    <w:rsid w:val="332D5204"/>
    <w:rsid w:val="341B1791"/>
    <w:rsid w:val="348F1AF2"/>
    <w:rsid w:val="35A44D66"/>
    <w:rsid w:val="35FA3EFA"/>
    <w:rsid w:val="37BA1D5F"/>
    <w:rsid w:val="39C42A21"/>
    <w:rsid w:val="3BAF78AB"/>
    <w:rsid w:val="3BC767F9"/>
    <w:rsid w:val="3C4165AB"/>
    <w:rsid w:val="3CD63197"/>
    <w:rsid w:val="3E78202C"/>
    <w:rsid w:val="3F7647BE"/>
    <w:rsid w:val="401F6C03"/>
    <w:rsid w:val="40FA31CC"/>
    <w:rsid w:val="412B410F"/>
    <w:rsid w:val="44384737"/>
    <w:rsid w:val="44907D99"/>
    <w:rsid w:val="45AF4585"/>
    <w:rsid w:val="46E464B1"/>
    <w:rsid w:val="48D2515B"/>
    <w:rsid w:val="4B895879"/>
    <w:rsid w:val="4CC90623"/>
    <w:rsid w:val="533212F8"/>
    <w:rsid w:val="55264138"/>
    <w:rsid w:val="560C1580"/>
    <w:rsid w:val="564D110F"/>
    <w:rsid w:val="57877110"/>
    <w:rsid w:val="57C84D2A"/>
    <w:rsid w:val="5D641CA2"/>
    <w:rsid w:val="5DCE52F1"/>
    <w:rsid w:val="5ECF75EF"/>
    <w:rsid w:val="5F2711D9"/>
    <w:rsid w:val="62E96ED1"/>
    <w:rsid w:val="635527B8"/>
    <w:rsid w:val="64AB39F0"/>
    <w:rsid w:val="66815672"/>
    <w:rsid w:val="66E83943"/>
    <w:rsid w:val="67890C82"/>
    <w:rsid w:val="69D4452F"/>
    <w:rsid w:val="6A6600BF"/>
    <w:rsid w:val="6D8A12B0"/>
    <w:rsid w:val="6E12045F"/>
    <w:rsid w:val="6F6E4200"/>
    <w:rsid w:val="6FC70523"/>
    <w:rsid w:val="71C01745"/>
    <w:rsid w:val="734F0FD2"/>
    <w:rsid w:val="73E159A2"/>
    <w:rsid w:val="775C6A0E"/>
    <w:rsid w:val="788B4CFE"/>
    <w:rsid w:val="7A431165"/>
    <w:rsid w:val="7ACD0A2E"/>
    <w:rsid w:val="7E470AF8"/>
    <w:rsid w:val="7EC3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rPr>
      <w:rFonts w:ascii="宋体" w:hAnsi="宋体" w:cs="宋体"/>
      <w:sz w:val="21"/>
      <w:szCs w:val="21"/>
    </w:rPr>
  </w:style>
  <w:style w:type="paragraph" w:styleId="6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toc 2"/>
    <w:basedOn w:val="1"/>
    <w:next w:val="1"/>
    <w:autoRedefine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2 Char"/>
    <w:basedOn w:val="12"/>
    <w:link w:val="3"/>
    <w:qFormat/>
    <w:uiPriority w:val="9"/>
    <w:rPr>
      <w:rFonts w:ascii="Calibri Light" w:hAnsi="Calibri Light" w:eastAsia="宋体" w:cs="Times New Roman"/>
      <w:b/>
      <w:bCs/>
      <w:kern w:val="0"/>
      <w:sz w:val="32"/>
      <w:szCs w:val="32"/>
    </w:rPr>
  </w:style>
  <w:style w:type="character" w:customStyle="1" w:styleId="17">
    <w:name w:val="标题 3 Char"/>
    <w:basedOn w:val="12"/>
    <w:link w:val="4"/>
    <w:qFormat/>
    <w:uiPriority w:val="9"/>
    <w:rPr>
      <w:rFonts w:ascii="Calibri" w:hAnsi="Calibri" w:eastAsia="宋体" w:cs="Arial"/>
      <w:b/>
      <w:bCs/>
      <w:kern w:val="0"/>
      <w:sz w:val="32"/>
      <w:szCs w:val="32"/>
    </w:rPr>
  </w:style>
  <w:style w:type="character" w:customStyle="1" w:styleId="18">
    <w:name w:val="标题 1 Char"/>
    <w:basedOn w:val="12"/>
    <w:link w:val="2"/>
    <w:qFormat/>
    <w:uiPriority w:val="9"/>
    <w:rPr>
      <w:rFonts w:ascii="Calibri" w:hAnsi="Calibri" w:eastAsia="宋体" w:cs="Arial"/>
      <w:b/>
      <w:bCs/>
      <w:kern w:val="44"/>
      <w:sz w:val="44"/>
      <w:szCs w:val="44"/>
    </w:rPr>
  </w:style>
  <w:style w:type="paragraph" w:customStyle="1" w:styleId="19">
    <w:name w:val="TOC Heading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0">
    <w:name w:val="Table Text"/>
    <w:basedOn w:val="1"/>
    <w:semiHidden/>
    <w:qFormat/>
    <w:uiPriority w:val="0"/>
    <w:pPr>
      <w:widowControl w:val="0"/>
      <w:jc w:val="both"/>
    </w:pPr>
    <w:rPr>
      <w:rFonts w:ascii="宋体" w:hAnsi="宋体" w:cs="宋体"/>
      <w:kern w:val="2"/>
      <w:lang w:eastAsia="en-US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22">
    <w:name w:val="正文_12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D988F-3D0C-4DFD-91A9-543ABA0C2E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1823</Words>
  <Characters>1849</Characters>
  <Lines>147</Lines>
  <Paragraphs>41</Paragraphs>
  <TotalTime>0</TotalTime>
  <ScaleCrop>false</ScaleCrop>
  <LinksUpToDate>false</LinksUpToDate>
  <CharactersWithSpaces>2549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2024-07-05T08:07:00Z</dcterms:created>
  <dc:creator>Admin</dc:creator>
  <cp:lastModifiedBy>乐木</cp:lastModifiedBy>
  <cp:lastPrinted>2024-12-27T08:00:00Z</cp:lastPrinted>
  <dcterms:modified xsi:type="dcterms:W3CDTF">2026-05-27T02:29:51Z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eyJoZGlkIjoiZDhjZjU3YmE0NzQ5ZDY1MmQyMTk3ZDk4MjVjZTIyNzciLCJ1c2VySWQiOiI5NDk2OTc0MzUifQ==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01B6B530745C45DAA3A4F67FB7EACD90_13</vt:lpwstr>
  </property>
</Properties>
</file>